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8FEF" w14:textId="11842857" w:rsidR="009C0CEC" w:rsidRDefault="009C0CEC" w:rsidP="00EA6D0D">
      <w:pPr>
        <w:pStyle w:val="NoSpacing"/>
        <w:jc w:val="right"/>
        <w:rPr>
          <w:rFonts w:ascii="Times New Roman" w:hAnsi="Times New Roman" w:cs="Times New Roman"/>
          <w:sz w:val="40"/>
          <w:szCs w:val="40"/>
        </w:rPr>
      </w:pPr>
      <w:r>
        <w:rPr>
          <w:rFonts w:ascii="Times New Roman" w:hAnsi="Times New Roman" w:cs="Times New Roman"/>
          <w:sz w:val="40"/>
          <w:szCs w:val="40"/>
        </w:rPr>
        <w:t>ENGL 38</w:t>
      </w:r>
      <w:r w:rsidR="00EC2BEF">
        <w:rPr>
          <w:rFonts w:ascii="Times New Roman" w:hAnsi="Times New Roman" w:cs="Times New Roman"/>
          <w:sz w:val="40"/>
          <w:szCs w:val="40"/>
        </w:rPr>
        <w:t>8</w:t>
      </w:r>
      <w:r w:rsidR="001A3F3E">
        <w:rPr>
          <w:rFonts w:ascii="Times New Roman" w:hAnsi="Times New Roman" w:cs="Times New Roman"/>
          <w:sz w:val="40"/>
          <w:szCs w:val="40"/>
        </w:rPr>
        <w:t>-01</w:t>
      </w:r>
      <w:bookmarkStart w:id="0" w:name="_GoBack"/>
      <w:bookmarkEnd w:id="0"/>
    </w:p>
    <w:p w14:paraId="7F57DAED" w14:textId="189E3DDB" w:rsidR="009C0CEC" w:rsidRDefault="00D728FC" w:rsidP="00EA6D0D">
      <w:pPr>
        <w:pStyle w:val="NoSpacing"/>
        <w:jc w:val="right"/>
        <w:rPr>
          <w:rFonts w:ascii="Times New Roman" w:hAnsi="Times New Roman" w:cs="Times New Roman"/>
          <w:sz w:val="40"/>
          <w:szCs w:val="40"/>
        </w:rPr>
      </w:pPr>
      <w:r>
        <w:rPr>
          <w:rFonts w:ascii="Times New Roman" w:hAnsi="Times New Roman" w:cs="Times New Roman"/>
          <w:noProof/>
          <w:sz w:val="40"/>
          <w:szCs w:val="40"/>
        </w:rPr>
        <w:object w:dxaOrig="1440" w:dyaOrig="1440" w14:anchorId="73E2E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8240;mso-position-horizontal:left;mso-position-horizontal-relative:margin;mso-position-vertical:top;mso-position-vertical-relative:margin" fillcolor="window">
            <v:imagedata r:id="rId8" o:title=""/>
            <w10:wrap type="square" anchorx="margin" anchory="margin"/>
          </v:shape>
          <o:OLEObject Type="Embed" ProgID="Word.Picture.8" ShapeID="_x0000_s1026" DrawAspect="Content" ObjectID="_1611569884" r:id="rId9"/>
        </w:object>
      </w:r>
      <w:r w:rsidR="00B964D2">
        <w:rPr>
          <w:rFonts w:ascii="Times New Roman" w:hAnsi="Times New Roman" w:cs="Times New Roman"/>
          <w:sz w:val="40"/>
          <w:szCs w:val="40"/>
        </w:rPr>
        <w:t>Editorial Process</w:t>
      </w:r>
    </w:p>
    <w:p w14:paraId="05721215" w14:textId="675B6E4C" w:rsidR="00872472" w:rsidRPr="00872472" w:rsidRDefault="00B964D2" w:rsidP="00EA6D0D">
      <w:pPr>
        <w:pStyle w:val="NoSpacing"/>
        <w:jc w:val="right"/>
        <w:rPr>
          <w:rFonts w:ascii="Times New Roman" w:hAnsi="Times New Roman" w:cs="Times New Roman"/>
          <w:sz w:val="32"/>
          <w:szCs w:val="40"/>
        </w:rPr>
      </w:pPr>
      <w:r>
        <w:rPr>
          <w:rFonts w:ascii="Times New Roman" w:hAnsi="Times New Roman" w:cs="Times New Roman"/>
          <w:sz w:val="32"/>
          <w:szCs w:val="40"/>
        </w:rPr>
        <w:t>Theory &amp; Practice</w:t>
      </w:r>
    </w:p>
    <w:p w14:paraId="367C969D" w14:textId="24C1C20D" w:rsidR="009C0CEC" w:rsidRPr="00AB5272" w:rsidRDefault="005B7117" w:rsidP="00EA6D0D">
      <w:pPr>
        <w:pStyle w:val="NoSpacing"/>
        <w:jc w:val="right"/>
        <w:rPr>
          <w:rFonts w:ascii="Times New Roman" w:hAnsi="Times New Roman" w:cs="Times New Roman"/>
          <w:sz w:val="28"/>
          <w:szCs w:val="28"/>
        </w:rPr>
      </w:pPr>
      <w:r>
        <w:rPr>
          <w:rFonts w:ascii="Times New Roman" w:hAnsi="Times New Roman" w:cs="Times New Roman"/>
          <w:sz w:val="28"/>
          <w:szCs w:val="28"/>
        </w:rPr>
        <w:t>Spring 201</w:t>
      </w:r>
      <w:r w:rsidR="0047407D">
        <w:rPr>
          <w:rFonts w:ascii="Times New Roman" w:hAnsi="Times New Roman" w:cs="Times New Roman"/>
          <w:sz w:val="28"/>
          <w:szCs w:val="28"/>
        </w:rPr>
        <w:t>8 – T</w:t>
      </w:r>
      <w:r w:rsidR="00E92519">
        <w:rPr>
          <w:rFonts w:ascii="Times New Roman" w:hAnsi="Times New Roman" w:cs="Times New Roman"/>
          <w:sz w:val="28"/>
          <w:szCs w:val="28"/>
        </w:rPr>
        <w:t>uesday/Thursday – 9:30-10:45a</w:t>
      </w:r>
    </w:p>
    <w:p w14:paraId="2966982E" w14:textId="77777777" w:rsidR="009C0CEC" w:rsidRDefault="009C0CEC" w:rsidP="00EA6D0D">
      <w:pPr>
        <w:pStyle w:val="NoSpacing"/>
        <w:jc w:val="right"/>
        <w:rPr>
          <w:rFonts w:ascii="Times New Roman" w:hAnsi="Times New Roman" w:cs="Times New Roman"/>
          <w:sz w:val="24"/>
          <w:szCs w:val="24"/>
        </w:rPr>
      </w:pPr>
    </w:p>
    <w:p w14:paraId="1D71E1E3" w14:textId="48D4281C" w:rsidR="00EA6D0D" w:rsidRDefault="009C0CEC" w:rsidP="00EA6D0D">
      <w:pPr>
        <w:pStyle w:val="NoSpacing"/>
        <w:ind w:left="5040" w:firstLine="720"/>
        <w:jc w:val="right"/>
        <w:rPr>
          <w:rFonts w:ascii="Times New Roman" w:hAnsi="Times New Roman" w:cs="Times New Roman"/>
          <w:b/>
          <w:sz w:val="24"/>
          <w:szCs w:val="24"/>
        </w:rPr>
      </w:pPr>
      <w:r w:rsidRPr="00AE19BC">
        <w:rPr>
          <w:rFonts w:ascii="Times New Roman" w:hAnsi="Times New Roman" w:cs="Times New Roman"/>
          <w:b/>
          <w:sz w:val="24"/>
          <w:szCs w:val="24"/>
        </w:rPr>
        <w:t xml:space="preserve">Professor:  </w:t>
      </w:r>
      <w:r w:rsidR="00E92519" w:rsidRPr="00E92519">
        <w:rPr>
          <w:rFonts w:ascii="Times New Roman" w:hAnsi="Times New Roman" w:cs="Times New Roman"/>
          <w:sz w:val="24"/>
          <w:szCs w:val="24"/>
        </w:rPr>
        <w:t>Dr.</w:t>
      </w:r>
      <w:r w:rsidR="00E92519">
        <w:rPr>
          <w:rFonts w:ascii="Times New Roman" w:hAnsi="Times New Roman" w:cs="Times New Roman"/>
          <w:b/>
          <w:sz w:val="24"/>
          <w:szCs w:val="24"/>
        </w:rPr>
        <w:t xml:space="preserve"> </w:t>
      </w:r>
      <w:r w:rsidR="00EA6D0D">
        <w:rPr>
          <w:rFonts w:ascii="Times New Roman" w:hAnsi="Times New Roman" w:cs="Times New Roman"/>
          <w:sz w:val="24"/>
          <w:szCs w:val="24"/>
        </w:rPr>
        <w:t>Ross K. Tangedal</w:t>
      </w:r>
    </w:p>
    <w:p w14:paraId="6B26E849" w14:textId="5C465421" w:rsidR="00DD5B8C" w:rsidRPr="001F0F53" w:rsidRDefault="001F0F53" w:rsidP="001F0F53">
      <w:pPr>
        <w:pStyle w:val="NoSpacing"/>
        <w:jc w:val="right"/>
        <w:rPr>
          <w:rFonts w:ascii="Times New Roman" w:hAnsi="Times New Roman" w:cs="Times New Roman"/>
        </w:rPr>
      </w:pPr>
      <w:r>
        <w:rPr>
          <w:rFonts w:ascii="Times New Roman" w:hAnsi="Times New Roman" w:cs="Times New Roman"/>
          <w:b/>
        </w:rPr>
        <w:t xml:space="preserve">Meeting Place:  </w:t>
      </w:r>
      <w:r>
        <w:rPr>
          <w:rFonts w:ascii="Times New Roman" w:hAnsi="Times New Roman" w:cs="Times New Roman"/>
        </w:rPr>
        <w:t>CCC 240</w:t>
      </w:r>
    </w:p>
    <w:p w14:paraId="0E20BD7E" w14:textId="77777777" w:rsidR="0047407D" w:rsidRDefault="0047407D" w:rsidP="00DD5B8C">
      <w:pPr>
        <w:pStyle w:val="NoSpacing"/>
        <w:rPr>
          <w:rFonts w:ascii="Times New Roman" w:hAnsi="Times New Roman" w:cs="Times New Roman"/>
        </w:rPr>
      </w:pPr>
    </w:p>
    <w:p w14:paraId="477F105C" w14:textId="77777777" w:rsidR="009C0CEC" w:rsidRPr="00EA6D0D" w:rsidRDefault="00584BD0" w:rsidP="009C0CEC">
      <w:pPr>
        <w:pStyle w:val="NoSpacing"/>
        <w:rPr>
          <w:rFonts w:ascii="Times New Roman" w:hAnsi="Times New Roman" w:cs="Times New Roman"/>
          <w:b/>
          <w:szCs w:val="24"/>
        </w:rPr>
      </w:pPr>
      <w:r w:rsidRPr="00EA6D0D">
        <w:rPr>
          <w:rFonts w:ascii="Times New Roman" w:hAnsi="Times New Roman" w:cs="Times New Roman"/>
          <w:b/>
          <w:szCs w:val="24"/>
        </w:rPr>
        <w:t xml:space="preserve">Course Catalog </w:t>
      </w:r>
      <w:r w:rsidR="009C0CEC" w:rsidRPr="00EA6D0D">
        <w:rPr>
          <w:rFonts w:ascii="Times New Roman" w:hAnsi="Times New Roman" w:cs="Times New Roman"/>
          <w:b/>
          <w:szCs w:val="24"/>
        </w:rPr>
        <w:t>Description:</w:t>
      </w:r>
    </w:p>
    <w:p w14:paraId="5B8450D6" w14:textId="3698EC93" w:rsidR="00672EA2" w:rsidRPr="00B964D2" w:rsidRDefault="00B964D2" w:rsidP="00B964D2">
      <w:pPr>
        <w:pStyle w:val="NoSpacing"/>
        <w:rPr>
          <w:rFonts w:ascii="Times New Roman" w:hAnsi="Times New Roman" w:cs="Times New Roman"/>
          <w:szCs w:val="24"/>
        </w:rPr>
      </w:pPr>
      <w:r w:rsidRPr="00B964D2">
        <w:rPr>
          <w:rFonts w:ascii="Times New Roman" w:hAnsi="Times New Roman" w:cs="Times New Roman"/>
          <w:szCs w:val="24"/>
        </w:rPr>
        <w:t>Study of the editorial process, including editorial theory, developmental editing, copyediting, and proofreading. Consider the role of the editor in various kinds of media, engage in hands-on editorial work, and consult with editors and writers.</w:t>
      </w:r>
    </w:p>
    <w:p w14:paraId="1408ABF0" w14:textId="77777777" w:rsidR="00672EA2" w:rsidRDefault="00672EA2" w:rsidP="00672EA2">
      <w:pPr>
        <w:pStyle w:val="NoSpacing"/>
        <w:jc w:val="center"/>
        <w:rPr>
          <w:rFonts w:ascii="Times New Roman" w:hAnsi="Times New Roman" w:cs="Times New Roman"/>
          <w:szCs w:val="24"/>
        </w:rPr>
      </w:pPr>
    </w:p>
    <w:p w14:paraId="73B25106" w14:textId="5F3D83AD" w:rsidR="00EF52E7" w:rsidRPr="0047407D" w:rsidRDefault="00EF52E7" w:rsidP="00EF52E7">
      <w:pPr>
        <w:pStyle w:val="NoSpacing"/>
        <w:jc w:val="center"/>
        <w:rPr>
          <w:rFonts w:ascii="Times New Roman" w:hAnsi="Times New Roman" w:cs="Times New Roman"/>
          <w:i/>
          <w:color w:val="333333"/>
          <w:sz w:val="24"/>
          <w:shd w:val="clear" w:color="auto" w:fill="FFFFFF"/>
        </w:rPr>
      </w:pPr>
      <w:r w:rsidRPr="0047407D">
        <w:rPr>
          <w:rFonts w:ascii="Times New Roman" w:hAnsi="Times New Roman" w:cs="Times New Roman"/>
          <w:i/>
          <w:color w:val="333333"/>
          <w:sz w:val="24"/>
          <w:shd w:val="clear" w:color="auto" w:fill="FFFFFF"/>
        </w:rPr>
        <w:t xml:space="preserve">"No author dislikes to be edited as much as he dislikes not to be published." </w:t>
      </w:r>
    </w:p>
    <w:p w14:paraId="31ABB6A2" w14:textId="2707DCE7" w:rsidR="00EF52E7" w:rsidRPr="0047407D" w:rsidRDefault="00EF52E7" w:rsidP="00EF52E7">
      <w:pPr>
        <w:pStyle w:val="NoSpacing"/>
        <w:jc w:val="center"/>
        <w:rPr>
          <w:rStyle w:val="Strong"/>
          <w:rFonts w:ascii="Times New Roman" w:hAnsi="Times New Roman" w:cs="Times New Roman"/>
          <w:color w:val="333333"/>
          <w:sz w:val="24"/>
          <w:shd w:val="clear" w:color="auto" w:fill="FFFFFF"/>
        </w:rPr>
      </w:pPr>
      <w:r w:rsidRPr="0047407D">
        <w:rPr>
          <w:rFonts w:ascii="Times New Roman" w:hAnsi="Times New Roman" w:cs="Times New Roman"/>
          <w:color w:val="333333"/>
          <w:sz w:val="24"/>
          <w:shd w:val="clear" w:color="auto" w:fill="FFFFFF"/>
        </w:rPr>
        <w:t>- </w:t>
      </w:r>
      <w:r w:rsidRPr="0047407D">
        <w:rPr>
          <w:rStyle w:val="Strong"/>
          <w:rFonts w:ascii="Times New Roman" w:hAnsi="Times New Roman" w:cs="Times New Roman"/>
          <w:b w:val="0"/>
          <w:color w:val="333333"/>
          <w:sz w:val="24"/>
          <w:shd w:val="clear" w:color="auto" w:fill="FFFFFF"/>
        </w:rPr>
        <w:t>J. Russell Lynes</w:t>
      </w:r>
    </w:p>
    <w:p w14:paraId="5394D42D" w14:textId="77777777" w:rsidR="009A27F4" w:rsidRPr="0047407D" w:rsidRDefault="009A27F4" w:rsidP="00EF52E7">
      <w:pPr>
        <w:pStyle w:val="NoSpacing"/>
        <w:jc w:val="center"/>
        <w:rPr>
          <w:rStyle w:val="Strong"/>
          <w:rFonts w:ascii="Times New Roman" w:hAnsi="Times New Roman" w:cs="Times New Roman"/>
          <w:color w:val="333333"/>
          <w:sz w:val="24"/>
          <w:shd w:val="clear" w:color="auto" w:fill="FFFFFF"/>
        </w:rPr>
      </w:pPr>
    </w:p>
    <w:p w14:paraId="3D31EAF2" w14:textId="3436C7C3" w:rsidR="0047407D" w:rsidRDefault="0047407D" w:rsidP="0047407D">
      <w:pPr>
        <w:pStyle w:val="NoSpacing"/>
        <w:jc w:val="center"/>
        <w:rPr>
          <w:rFonts w:ascii="Times New Roman" w:hAnsi="Times New Roman" w:cs="Times New Roman"/>
          <w:b/>
          <w:i/>
          <w:szCs w:val="24"/>
        </w:rPr>
      </w:pPr>
      <w:r>
        <w:rPr>
          <w:noProof/>
        </w:rPr>
        <w:drawing>
          <wp:inline distT="0" distB="0" distL="0" distR="0" wp14:anchorId="48C7DDBB" wp14:editId="32B214EB">
            <wp:extent cx="1156858" cy="1733550"/>
            <wp:effectExtent l="0" t="0" r="0" b="0"/>
            <wp:docPr id="4" name="Picture 4" descr="Image result for what editors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 editors 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588" cy="1758619"/>
                    </a:xfrm>
                    <a:prstGeom prst="rect">
                      <a:avLst/>
                    </a:prstGeom>
                    <a:noFill/>
                    <a:ln>
                      <a:noFill/>
                    </a:ln>
                  </pic:spPr>
                </pic:pic>
              </a:graphicData>
            </a:graphic>
          </wp:inline>
        </w:drawing>
      </w:r>
      <w:r>
        <w:rPr>
          <w:noProof/>
        </w:rPr>
        <w:t xml:space="preserve">            </w:t>
      </w:r>
      <w:r>
        <w:rPr>
          <w:noProof/>
        </w:rPr>
        <w:drawing>
          <wp:inline distT="0" distB="0" distL="0" distR="0" wp14:anchorId="279EF8E2" wp14:editId="150D3507">
            <wp:extent cx="1164737" cy="1734820"/>
            <wp:effectExtent l="0" t="0" r="0" b="0"/>
            <wp:docPr id="1" name="Picture 1" descr="Image result for hemingway garden of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mingway garden of e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139" cy="1753292"/>
                    </a:xfrm>
                    <a:prstGeom prst="rect">
                      <a:avLst/>
                    </a:prstGeom>
                    <a:noFill/>
                    <a:ln>
                      <a:noFill/>
                    </a:ln>
                  </pic:spPr>
                </pic:pic>
              </a:graphicData>
            </a:graphic>
          </wp:inline>
        </w:drawing>
      </w:r>
      <w:r>
        <w:rPr>
          <w:noProof/>
        </w:rPr>
        <w:tab/>
      </w:r>
      <w:r>
        <w:rPr>
          <w:noProof/>
        </w:rPr>
        <w:tab/>
      </w:r>
      <w:r>
        <w:rPr>
          <w:noProof/>
        </w:rPr>
        <w:drawing>
          <wp:inline distT="0" distB="0" distL="0" distR="0" wp14:anchorId="6C35CCD0" wp14:editId="1C604570">
            <wp:extent cx="1138045" cy="1780201"/>
            <wp:effectExtent l="0" t="0" r="0" b="0"/>
            <wp:docPr id="3" name="Picture 3" descr="Image result for fitzgerald the last tycoon first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tzgerald the last tycoon first ed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166" cy="1806983"/>
                    </a:xfrm>
                    <a:prstGeom prst="rect">
                      <a:avLst/>
                    </a:prstGeom>
                    <a:noFill/>
                    <a:ln>
                      <a:noFill/>
                    </a:ln>
                  </pic:spPr>
                </pic:pic>
              </a:graphicData>
            </a:graphic>
          </wp:inline>
        </w:drawing>
      </w:r>
    </w:p>
    <w:p w14:paraId="3EEF2711" w14:textId="77777777" w:rsidR="0047407D" w:rsidRDefault="0047407D" w:rsidP="009C0CEC">
      <w:pPr>
        <w:pStyle w:val="NoSpacing"/>
        <w:rPr>
          <w:rFonts w:ascii="Times New Roman" w:hAnsi="Times New Roman" w:cs="Times New Roman"/>
          <w:b/>
          <w:i/>
          <w:szCs w:val="24"/>
        </w:rPr>
      </w:pPr>
    </w:p>
    <w:p w14:paraId="41C4F304" w14:textId="2CCE42AC" w:rsidR="005B7117" w:rsidRPr="00EA6D0D" w:rsidRDefault="00763ADB" w:rsidP="009C0CEC">
      <w:pPr>
        <w:pStyle w:val="NoSpacing"/>
        <w:rPr>
          <w:rFonts w:ascii="Times New Roman" w:hAnsi="Times New Roman" w:cs="Times New Roman"/>
          <w:szCs w:val="24"/>
        </w:rPr>
      </w:pPr>
      <w:r>
        <w:rPr>
          <w:rFonts w:ascii="Times New Roman" w:hAnsi="Times New Roman" w:cs="Times New Roman"/>
          <w:b/>
          <w:i/>
          <w:szCs w:val="24"/>
        </w:rPr>
        <w:t>This is</w:t>
      </w:r>
      <w:r w:rsidR="009C0CEC" w:rsidRPr="00EA6D0D">
        <w:rPr>
          <w:rFonts w:ascii="Times New Roman" w:hAnsi="Times New Roman" w:cs="Times New Roman"/>
          <w:b/>
          <w:i/>
          <w:szCs w:val="24"/>
        </w:rPr>
        <w:t xml:space="preserve"> ENGL 38</w:t>
      </w:r>
      <w:r w:rsidR="00E92519">
        <w:rPr>
          <w:rFonts w:ascii="Times New Roman" w:hAnsi="Times New Roman" w:cs="Times New Roman"/>
          <w:b/>
          <w:i/>
          <w:szCs w:val="24"/>
        </w:rPr>
        <w:t>8</w:t>
      </w:r>
      <w:r w:rsidR="009C0CEC" w:rsidRPr="00EA6D0D">
        <w:rPr>
          <w:rFonts w:ascii="Times New Roman" w:hAnsi="Times New Roman" w:cs="Times New Roman"/>
          <w:b/>
          <w:i/>
          <w:szCs w:val="24"/>
        </w:rPr>
        <w:t xml:space="preserve">: </w:t>
      </w:r>
      <w:r w:rsidR="00E92519">
        <w:rPr>
          <w:rFonts w:ascii="Times New Roman" w:hAnsi="Times New Roman" w:cs="Times New Roman"/>
          <w:b/>
          <w:i/>
          <w:szCs w:val="24"/>
        </w:rPr>
        <w:t>Editorial Process</w:t>
      </w:r>
      <w:r w:rsidR="009C0CEC" w:rsidRPr="00EA6D0D">
        <w:rPr>
          <w:rFonts w:ascii="Times New Roman" w:hAnsi="Times New Roman" w:cs="Times New Roman"/>
          <w:b/>
          <w:szCs w:val="24"/>
        </w:rPr>
        <w:t xml:space="preserve">. </w:t>
      </w:r>
      <w:r w:rsidR="009C0CEC" w:rsidRPr="00EA6D0D">
        <w:rPr>
          <w:rFonts w:ascii="Times New Roman" w:hAnsi="Times New Roman" w:cs="Times New Roman"/>
          <w:szCs w:val="24"/>
        </w:rPr>
        <w:t xml:space="preserve">The primary goal of this course is to immerse students in the field of </w:t>
      </w:r>
      <w:r w:rsidR="00B964D2">
        <w:rPr>
          <w:rFonts w:ascii="Times New Roman" w:hAnsi="Times New Roman" w:cs="Times New Roman"/>
          <w:szCs w:val="24"/>
        </w:rPr>
        <w:t>editorial process</w:t>
      </w:r>
      <w:r w:rsidR="009C0CEC" w:rsidRPr="00EA6D0D">
        <w:rPr>
          <w:rFonts w:ascii="Times New Roman" w:hAnsi="Times New Roman" w:cs="Times New Roman"/>
          <w:szCs w:val="24"/>
        </w:rPr>
        <w:t xml:space="preserve">. Students will study the </w:t>
      </w:r>
      <w:r w:rsidR="00B964D2">
        <w:rPr>
          <w:rFonts w:ascii="Times New Roman" w:hAnsi="Times New Roman" w:cs="Times New Roman"/>
          <w:szCs w:val="24"/>
        </w:rPr>
        <w:t>field</w:t>
      </w:r>
      <w:r w:rsidR="009C0CEC" w:rsidRPr="00EA6D0D">
        <w:rPr>
          <w:rFonts w:ascii="Times New Roman" w:hAnsi="Times New Roman" w:cs="Times New Roman"/>
          <w:szCs w:val="24"/>
        </w:rPr>
        <w:t xml:space="preserve"> in various ways. The course covers </w:t>
      </w:r>
      <w:r w:rsidR="00B964D2">
        <w:rPr>
          <w:rFonts w:ascii="Times New Roman" w:hAnsi="Times New Roman" w:cs="Times New Roman"/>
          <w:szCs w:val="24"/>
        </w:rPr>
        <w:t>three</w:t>
      </w:r>
      <w:r w:rsidR="009C0CEC" w:rsidRPr="00EA6D0D">
        <w:rPr>
          <w:rFonts w:ascii="Times New Roman" w:hAnsi="Times New Roman" w:cs="Times New Roman"/>
          <w:szCs w:val="24"/>
        </w:rPr>
        <w:t xml:space="preserve"> major areas: 1</w:t>
      </w:r>
      <w:r w:rsidR="00EF52E7">
        <w:rPr>
          <w:rFonts w:ascii="Times New Roman" w:hAnsi="Times New Roman" w:cs="Times New Roman"/>
          <w:szCs w:val="24"/>
        </w:rPr>
        <w:t>)</w:t>
      </w:r>
      <w:r w:rsidR="00EF52E7" w:rsidRPr="00EF52E7">
        <w:rPr>
          <w:rFonts w:ascii="Times New Roman" w:hAnsi="Times New Roman" w:cs="Times New Roman"/>
          <w:szCs w:val="24"/>
        </w:rPr>
        <w:t xml:space="preserve"> </w:t>
      </w:r>
      <w:r w:rsidR="00EF52E7">
        <w:rPr>
          <w:rFonts w:ascii="Times New Roman" w:hAnsi="Times New Roman" w:cs="Times New Roman"/>
          <w:szCs w:val="24"/>
        </w:rPr>
        <w:t>Editorial Theory</w:t>
      </w:r>
      <w:r w:rsidR="009C0CEC" w:rsidRPr="00EA6D0D">
        <w:rPr>
          <w:rFonts w:ascii="Times New Roman" w:hAnsi="Times New Roman" w:cs="Times New Roman"/>
          <w:szCs w:val="24"/>
        </w:rPr>
        <w:t xml:space="preserve">; 2) </w:t>
      </w:r>
      <w:r w:rsidR="00B964D2">
        <w:rPr>
          <w:rFonts w:ascii="Times New Roman" w:hAnsi="Times New Roman" w:cs="Times New Roman"/>
          <w:szCs w:val="24"/>
        </w:rPr>
        <w:t>Textual Editing; and 3</w:t>
      </w:r>
      <w:r w:rsidR="00E556A0" w:rsidRPr="00EA6D0D">
        <w:rPr>
          <w:rFonts w:ascii="Times New Roman" w:hAnsi="Times New Roman" w:cs="Times New Roman"/>
          <w:szCs w:val="24"/>
        </w:rPr>
        <w:t xml:space="preserve">) </w:t>
      </w:r>
      <w:r w:rsidR="00EF52E7">
        <w:rPr>
          <w:rFonts w:ascii="Times New Roman" w:hAnsi="Times New Roman" w:cs="Times New Roman"/>
          <w:szCs w:val="24"/>
        </w:rPr>
        <w:t>Developmental</w:t>
      </w:r>
      <w:r w:rsidR="00B964D2">
        <w:rPr>
          <w:rFonts w:ascii="Times New Roman" w:hAnsi="Times New Roman" w:cs="Times New Roman"/>
          <w:szCs w:val="24"/>
        </w:rPr>
        <w:t xml:space="preserve"> Editing</w:t>
      </w:r>
      <w:r w:rsidR="00E556A0" w:rsidRPr="00EA6D0D">
        <w:rPr>
          <w:rFonts w:ascii="Times New Roman" w:hAnsi="Times New Roman" w:cs="Times New Roman"/>
          <w:szCs w:val="24"/>
        </w:rPr>
        <w:t xml:space="preserve">. </w:t>
      </w:r>
      <w:r w:rsidR="00033625">
        <w:rPr>
          <w:rFonts w:ascii="Times New Roman" w:hAnsi="Times New Roman" w:cs="Times New Roman"/>
          <w:szCs w:val="24"/>
        </w:rPr>
        <w:t>A central</w:t>
      </w:r>
      <w:r w:rsidR="00E556A0" w:rsidRPr="00EA6D0D">
        <w:rPr>
          <w:rFonts w:ascii="Times New Roman" w:hAnsi="Times New Roman" w:cs="Times New Roman"/>
          <w:szCs w:val="24"/>
        </w:rPr>
        <w:t xml:space="preserve"> </w:t>
      </w:r>
      <w:r w:rsidR="009C0CEC" w:rsidRPr="00EA6D0D">
        <w:rPr>
          <w:rFonts w:ascii="Times New Roman" w:hAnsi="Times New Roman" w:cs="Times New Roman"/>
          <w:szCs w:val="24"/>
        </w:rPr>
        <w:t>course text (</w:t>
      </w:r>
      <w:r w:rsidR="00B964D2">
        <w:rPr>
          <w:rFonts w:ascii="Times New Roman" w:hAnsi="Times New Roman" w:cs="Times New Roman"/>
          <w:i/>
          <w:szCs w:val="24"/>
        </w:rPr>
        <w:t>What Editors Do: The Art, Craft &amp; Business of Book Editing</w:t>
      </w:r>
      <w:r w:rsidR="00E556A0" w:rsidRPr="00EA6D0D">
        <w:rPr>
          <w:rFonts w:ascii="Times New Roman" w:hAnsi="Times New Roman" w:cs="Times New Roman"/>
          <w:szCs w:val="24"/>
        </w:rPr>
        <w:t>)</w:t>
      </w:r>
      <w:r w:rsidR="00033625">
        <w:rPr>
          <w:rFonts w:ascii="Times New Roman" w:hAnsi="Times New Roman" w:cs="Times New Roman"/>
          <w:szCs w:val="24"/>
        </w:rPr>
        <w:t xml:space="preserve">, two case study novels (Hemingway’s </w:t>
      </w:r>
      <w:r w:rsidR="00033625">
        <w:rPr>
          <w:rFonts w:ascii="Times New Roman" w:hAnsi="Times New Roman" w:cs="Times New Roman"/>
          <w:i/>
          <w:szCs w:val="24"/>
        </w:rPr>
        <w:t>The Garden of Eden</w:t>
      </w:r>
      <w:r w:rsidR="00E556A0" w:rsidRPr="00EA6D0D">
        <w:rPr>
          <w:rFonts w:ascii="Times New Roman" w:hAnsi="Times New Roman" w:cs="Times New Roman"/>
          <w:szCs w:val="24"/>
        </w:rPr>
        <w:t xml:space="preserve"> and </w:t>
      </w:r>
      <w:r w:rsidR="00033625">
        <w:rPr>
          <w:rFonts w:ascii="Times New Roman" w:hAnsi="Times New Roman" w:cs="Times New Roman"/>
          <w:szCs w:val="24"/>
        </w:rPr>
        <w:t xml:space="preserve">Fitzgerald’s </w:t>
      </w:r>
      <w:r w:rsidR="00033625">
        <w:rPr>
          <w:rFonts w:ascii="Times New Roman" w:hAnsi="Times New Roman" w:cs="Times New Roman"/>
          <w:i/>
          <w:szCs w:val="24"/>
        </w:rPr>
        <w:t>The Love of the Last Tycoon</w:t>
      </w:r>
      <w:r w:rsidR="002156F8">
        <w:rPr>
          <w:rFonts w:ascii="Times New Roman" w:hAnsi="Times New Roman" w:cs="Times New Roman"/>
          <w:szCs w:val="24"/>
        </w:rPr>
        <w:t>, both published posthumously</w:t>
      </w:r>
      <w:r w:rsidR="00033625">
        <w:rPr>
          <w:rFonts w:ascii="Times New Roman" w:hAnsi="Times New Roman" w:cs="Times New Roman"/>
          <w:szCs w:val="24"/>
        </w:rPr>
        <w:t>), and</w:t>
      </w:r>
      <w:r w:rsidR="00033625">
        <w:rPr>
          <w:rFonts w:ascii="Times New Roman" w:hAnsi="Times New Roman" w:cs="Times New Roman"/>
          <w:i/>
          <w:szCs w:val="24"/>
        </w:rPr>
        <w:t xml:space="preserve"> </w:t>
      </w:r>
      <w:r w:rsidR="002156F8">
        <w:rPr>
          <w:rFonts w:ascii="Times New Roman" w:hAnsi="Times New Roman" w:cs="Times New Roman"/>
          <w:szCs w:val="24"/>
        </w:rPr>
        <w:t xml:space="preserve">various essays </w:t>
      </w:r>
      <w:r w:rsidR="009C0CEC" w:rsidRPr="00EA6D0D">
        <w:rPr>
          <w:rFonts w:ascii="Times New Roman" w:hAnsi="Times New Roman" w:cs="Times New Roman"/>
          <w:szCs w:val="24"/>
        </w:rPr>
        <w:t xml:space="preserve">will provide students with an expansive yet detailed introduction to the field. </w:t>
      </w:r>
      <w:r w:rsidR="00033625">
        <w:rPr>
          <w:rFonts w:ascii="Times New Roman" w:hAnsi="Times New Roman" w:cs="Times New Roman"/>
          <w:szCs w:val="24"/>
        </w:rPr>
        <w:t xml:space="preserve">Editorial process is the science and art behind the craft of writing for publication, how rough manuscripts become books, and how books become pieces of history. </w:t>
      </w:r>
      <w:r w:rsidR="003E335E" w:rsidRPr="00EA6D0D">
        <w:rPr>
          <w:rFonts w:ascii="Times New Roman" w:hAnsi="Times New Roman" w:cs="Times New Roman"/>
          <w:szCs w:val="24"/>
        </w:rPr>
        <w:t>By understanding the forces at work beh</w:t>
      </w:r>
      <w:r w:rsidR="00033625">
        <w:rPr>
          <w:rFonts w:ascii="Times New Roman" w:hAnsi="Times New Roman" w:cs="Times New Roman"/>
          <w:szCs w:val="24"/>
        </w:rPr>
        <w:t xml:space="preserve">ind the scenes of writing, </w:t>
      </w:r>
      <w:r w:rsidR="003E335E" w:rsidRPr="00EA6D0D">
        <w:rPr>
          <w:rFonts w:ascii="Times New Roman" w:hAnsi="Times New Roman" w:cs="Times New Roman"/>
          <w:szCs w:val="24"/>
        </w:rPr>
        <w:t xml:space="preserve">students will be able to recognize the complex system at work each time they open a new </w:t>
      </w:r>
      <w:r w:rsidR="00E92519">
        <w:rPr>
          <w:rFonts w:ascii="Times New Roman" w:hAnsi="Times New Roman" w:cs="Times New Roman"/>
          <w:szCs w:val="24"/>
        </w:rPr>
        <w:t xml:space="preserve">book. </w:t>
      </w:r>
      <w:r w:rsidR="002156F8">
        <w:rPr>
          <w:rFonts w:ascii="Times New Roman" w:hAnsi="Times New Roman" w:cs="Times New Roman"/>
          <w:szCs w:val="24"/>
        </w:rPr>
        <w:t xml:space="preserve">Editors, according to Max Perkins, do not create anything…they merely release energy and encourage potential. This course will interrogate the ways in which “editing” services readers, writers, and publishers, and how “editing” means more than correcting grammar and spelling. </w:t>
      </w:r>
      <w:r w:rsidR="00033625">
        <w:rPr>
          <w:rFonts w:ascii="Times New Roman" w:hAnsi="Times New Roman" w:cs="Times New Roman"/>
          <w:szCs w:val="24"/>
        </w:rPr>
        <w:t>Several course projects will illuminate the complexities</w:t>
      </w:r>
      <w:r w:rsidR="00E92519">
        <w:rPr>
          <w:rFonts w:ascii="Times New Roman" w:hAnsi="Times New Roman" w:cs="Times New Roman"/>
          <w:szCs w:val="24"/>
        </w:rPr>
        <w:t xml:space="preserve"> (and possibilities)</w:t>
      </w:r>
      <w:r w:rsidR="00033625">
        <w:rPr>
          <w:rFonts w:ascii="Times New Roman" w:hAnsi="Times New Roman" w:cs="Times New Roman"/>
          <w:szCs w:val="24"/>
        </w:rPr>
        <w:t xml:space="preserve"> inherent in editing. </w:t>
      </w:r>
      <w:r w:rsidR="00E92519">
        <w:rPr>
          <w:rFonts w:ascii="Times New Roman" w:hAnsi="Times New Roman" w:cs="Times New Roman"/>
          <w:szCs w:val="24"/>
        </w:rPr>
        <w:t xml:space="preserve">Many of the skills needed to be successful in the course translate well into academic and non-academic fields of employment. </w:t>
      </w:r>
    </w:p>
    <w:p w14:paraId="0DDCAF21" w14:textId="77777777" w:rsidR="00EA6D0D" w:rsidRDefault="00EA6D0D" w:rsidP="009C0CEC">
      <w:pPr>
        <w:pStyle w:val="NoSpacing"/>
        <w:rPr>
          <w:rFonts w:ascii="Times New Roman" w:hAnsi="Times New Roman" w:cs="Times New Roman"/>
          <w:szCs w:val="24"/>
        </w:rPr>
      </w:pPr>
    </w:p>
    <w:p w14:paraId="70AAF7F7" w14:textId="77777777" w:rsidR="00E72E4F" w:rsidRDefault="00E72E4F" w:rsidP="00E72E4F">
      <w:pPr>
        <w:pStyle w:val="NoSpacing"/>
        <w:rPr>
          <w:rFonts w:ascii="Times New Roman" w:hAnsi="Times New Roman" w:cs="Times New Roman"/>
          <w:b/>
          <w:u w:val="single"/>
        </w:rPr>
      </w:pPr>
      <w:r>
        <w:rPr>
          <w:rFonts w:ascii="Times New Roman" w:hAnsi="Times New Roman" w:cs="Times New Roman"/>
          <w:b/>
          <w:u w:val="single"/>
        </w:rPr>
        <w:t>Required Course Texts:</w:t>
      </w:r>
    </w:p>
    <w:p w14:paraId="69F7A681" w14:textId="77777777" w:rsidR="00E72E4F" w:rsidRPr="00584BD0" w:rsidRDefault="00E72E4F" w:rsidP="00E72E4F">
      <w:pPr>
        <w:pStyle w:val="NoSpacing"/>
        <w:numPr>
          <w:ilvl w:val="0"/>
          <w:numId w:val="1"/>
        </w:numPr>
        <w:rPr>
          <w:rFonts w:ascii="Times New Roman" w:hAnsi="Times New Roman" w:cs="Times New Roman"/>
        </w:rPr>
      </w:pPr>
      <w:r>
        <w:rPr>
          <w:rFonts w:ascii="Times New Roman" w:hAnsi="Times New Roman" w:cs="Times New Roman"/>
          <w:i/>
        </w:rPr>
        <w:t>What Editors Do: The Art, Craft &amp; Business of Book Editing</w:t>
      </w:r>
      <w:r w:rsidRPr="00584BD0">
        <w:rPr>
          <w:rFonts w:ascii="Times New Roman" w:hAnsi="Times New Roman" w:cs="Times New Roman"/>
        </w:rPr>
        <w:t xml:space="preserve">. Ed. </w:t>
      </w:r>
      <w:r>
        <w:rPr>
          <w:rFonts w:ascii="Times New Roman" w:hAnsi="Times New Roman" w:cs="Times New Roman"/>
        </w:rPr>
        <w:t xml:space="preserve">Peter </w:t>
      </w:r>
      <w:proofErr w:type="spellStart"/>
      <w:r>
        <w:rPr>
          <w:rFonts w:ascii="Times New Roman" w:hAnsi="Times New Roman" w:cs="Times New Roman"/>
        </w:rPr>
        <w:t>Ginna</w:t>
      </w:r>
      <w:proofErr w:type="spellEnd"/>
      <w:r w:rsidRPr="00584BD0">
        <w:rPr>
          <w:rFonts w:ascii="Times New Roman" w:hAnsi="Times New Roman" w:cs="Times New Roman"/>
        </w:rPr>
        <w:t xml:space="preserve">. </w:t>
      </w:r>
      <w:r>
        <w:rPr>
          <w:rFonts w:ascii="Times New Roman" w:hAnsi="Times New Roman" w:cs="Times New Roman"/>
        </w:rPr>
        <w:t>U of Chicago P, 2017. ISBN-13: 9780226299926</w:t>
      </w:r>
    </w:p>
    <w:p w14:paraId="5CBB92BB" w14:textId="77777777" w:rsidR="00E72E4F" w:rsidRDefault="00E72E4F" w:rsidP="00E72E4F">
      <w:pPr>
        <w:pStyle w:val="NoSpacing"/>
        <w:numPr>
          <w:ilvl w:val="0"/>
          <w:numId w:val="1"/>
        </w:numPr>
        <w:rPr>
          <w:rFonts w:ascii="Times New Roman" w:hAnsi="Times New Roman" w:cs="Times New Roman"/>
        </w:rPr>
      </w:pPr>
      <w:r>
        <w:rPr>
          <w:rFonts w:ascii="Times New Roman" w:hAnsi="Times New Roman" w:cs="Times New Roman"/>
        </w:rPr>
        <w:t xml:space="preserve">Fitzgerald, F. Scott. </w:t>
      </w:r>
      <w:r>
        <w:rPr>
          <w:rFonts w:ascii="Times New Roman" w:hAnsi="Times New Roman" w:cs="Times New Roman"/>
          <w:i/>
        </w:rPr>
        <w:t>The Love of the Last Tycoon</w:t>
      </w:r>
      <w:r>
        <w:rPr>
          <w:rFonts w:ascii="Times New Roman" w:hAnsi="Times New Roman" w:cs="Times New Roman"/>
        </w:rPr>
        <w:t xml:space="preserve">. Ed. Matthew J. </w:t>
      </w:r>
      <w:proofErr w:type="spellStart"/>
      <w:r>
        <w:rPr>
          <w:rFonts w:ascii="Times New Roman" w:hAnsi="Times New Roman" w:cs="Times New Roman"/>
        </w:rPr>
        <w:t>Bruccoli</w:t>
      </w:r>
      <w:proofErr w:type="spellEnd"/>
      <w:r>
        <w:rPr>
          <w:rFonts w:ascii="Times New Roman" w:hAnsi="Times New Roman" w:cs="Times New Roman"/>
        </w:rPr>
        <w:t>. Scribner’s, 2003. ISBN-13: 9780020199854</w:t>
      </w:r>
    </w:p>
    <w:p w14:paraId="22F8F10B" w14:textId="77777777" w:rsidR="00E72E4F" w:rsidRDefault="00E72E4F" w:rsidP="00E72E4F">
      <w:pPr>
        <w:pStyle w:val="NoSpacing"/>
        <w:numPr>
          <w:ilvl w:val="0"/>
          <w:numId w:val="1"/>
        </w:numPr>
        <w:rPr>
          <w:rFonts w:ascii="Times New Roman" w:hAnsi="Times New Roman" w:cs="Times New Roman"/>
        </w:rPr>
      </w:pPr>
      <w:r>
        <w:rPr>
          <w:rFonts w:ascii="Times New Roman" w:hAnsi="Times New Roman" w:cs="Times New Roman"/>
        </w:rPr>
        <w:lastRenderedPageBreak/>
        <w:t xml:space="preserve">Hemingway, Ernest. </w:t>
      </w:r>
      <w:r>
        <w:rPr>
          <w:rFonts w:ascii="Times New Roman" w:hAnsi="Times New Roman" w:cs="Times New Roman"/>
          <w:i/>
        </w:rPr>
        <w:t>The Garden of Eden</w:t>
      </w:r>
      <w:r>
        <w:rPr>
          <w:rFonts w:ascii="Times New Roman" w:hAnsi="Times New Roman" w:cs="Times New Roman"/>
        </w:rPr>
        <w:t xml:space="preserve">. Scribner’s 1986. ISBN-13: 9780684804521  </w:t>
      </w:r>
    </w:p>
    <w:p w14:paraId="4343F60F" w14:textId="77777777" w:rsidR="00E72E4F" w:rsidRPr="00EA6D0D" w:rsidRDefault="00E72E4F" w:rsidP="00E72E4F">
      <w:pPr>
        <w:pStyle w:val="NoSpacing"/>
        <w:numPr>
          <w:ilvl w:val="0"/>
          <w:numId w:val="1"/>
        </w:numPr>
        <w:rPr>
          <w:rFonts w:ascii="Times New Roman" w:hAnsi="Times New Roman" w:cs="Times New Roman"/>
        </w:rPr>
      </w:pPr>
      <w:r w:rsidRPr="00EA6D0D">
        <w:rPr>
          <w:rFonts w:ascii="Times New Roman" w:hAnsi="Times New Roman" w:cs="Times New Roman"/>
        </w:rPr>
        <w:t>Course Packet (available for download on D2L)</w:t>
      </w:r>
    </w:p>
    <w:p w14:paraId="35FD5C1C" w14:textId="77777777" w:rsidR="00D160D8" w:rsidRDefault="00D160D8" w:rsidP="00EA6D0D">
      <w:pPr>
        <w:pStyle w:val="NoSpacing"/>
        <w:rPr>
          <w:rFonts w:ascii="Times New Roman" w:hAnsi="Times New Roman" w:cs="Times New Roman"/>
          <w:b/>
          <w:u w:val="single"/>
        </w:rPr>
      </w:pPr>
    </w:p>
    <w:p w14:paraId="75581EA3" w14:textId="0C9B1EE8" w:rsidR="00EA6D0D" w:rsidRPr="00D160D8" w:rsidRDefault="00D160D8" w:rsidP="00EA6D0D">
      <w:pPr>
        <w:pStyle w:val="NoSpacing"/>
        <w:rPr>
          <w:rFonts w:ascii="Times New Roman" w:hAnsi="Times New Roman" w:cs="Times New Roman"/>
          <w:b/>
          <w:u w:val="single"/>
        </w:rPr>
      </w:pPr>
      <w:r w:rsidRPr="00D160D8">
        <w:rPr>
          <w:rFonts w:ascii="Times New Roman" w:hAnsi="Times New Roman" w:cs="Times New Roman"/>
          <w:b/>
          <w:u w:val="single"/>
        </w:rPr>
        <w:t>Rental Text:</w:t>
      </w:r>
    </w:p>
    <w:p w14:paraId="5517C987" w14:textId="77777777" w:rsidR="00D160D8" w:rsidRPr="0060159E" w:rsidRDefault="00D160D8" w:rsidP="00D160D8">
      <w:pPr>
        <w:spacing w:after="0" w:line="240" w:lineRule="auto"/>
        <w:ind w:left="720" w:hanging="720"/>
        <w:rPr>
          <w:rFonts w:ascii="Times New Roman" w:eastAsia="Times New Roman" w:hAnsi="Times New Roman" w:cs="Times New Roman"/>
        </w:rPr>
      </w:pPr>
      <w:r w:rsidRPr="0060159E">
        <w:rPr>
          <w:rFonts w:ascii="Times New Roman" w:eastAsia="Times New Roman" w:hAnsi="Times New Roman" w:cs="Times New Roman"/>
          <w:i/>
        </w:rPr>
        <w:t>The Chicago Manual of Style</w:t>
      </w:r>
      <w:r w:rsidRPr="0060159E">
        <w:rPr>
          <w:rFonts w:ascii="Times New Roman" w:eastAsia="Times New Roman" w:hAnsi="Times New Roman" w:cs="Times New Roman"/>
        </w:rPr>
        <w:t>. 16</w:t>
      </w:r>
      <w:r w:rsidRPr="0060159E">
        <w:rPr>
          <w:rFonts w:ascii="Times New Roman" w:eastAsia="Times New Roman" w:hAnsi="Times New Roman" w:cs="Times New Roman"/>
          <w:vertAlign w:val="superscript"/>
        </w:rPr>
        <w:t>th</w:t>
      </w:r>
      <w:r w:rsidRPr="0060159E">
        <w:rPr>
          <w:rFonts w:ascii="Times New Roman" w:eastAsia="Times New Roman" w:hAnsi="Times New Roman" w:cs="Times New Roman"/>
        </w:rPr>
        <w:t xml:space="preserve"> Ed. U of Chicago P, 2010.</w:t>
      </w:r>
    </w:p>
    <w:p w14:paraId="35B1B953" w14:textId="77777777" w:rsidR="00D160D8" w:rsidRPr="00D160D8" w:rsidRDefault="00D160D8" w:rsidP="00EA6D0D">
      <w:pPr>
        <w:pStyle w:val="NoSpacing"/>
        <w:rPr>
          <w:rFonts w:ascii="Times New Roman" w:hAnsi="Times New Roman" w:cs="Times New Roman"/>
          <w:b/>
        </w:rPr>
      </w:pPr>
    </w:p>
    <w:p w14:paraId="372683CE" w14:textId="77777777" w:rsidR="00E72E4F" w:rsidRDefault="00E72E4F" w:rsidP="00E72E4F">
      <w:pPr>
        <w:pStyle w:val="NoSpacing"/>
        <w:rPr>
          <w:rFonts w:ascii="Times New Roman" w:hAnsi="Times New Roman" w:cs="Times New Roman"/>
          <w:b/>
          <w:u w:val="single"/>
        </w:rPr>
      </w:pPr>
      <w:r>
        <w:rPr>
          <w:rFonts w:ascii="Times New Roman" w:hAnsi="Times New Roman" w:cs="Times New Roman"/>
          <w:b/>
          <w:u w:val="single"/>
        </w:rPr>
        <w:t>Assignments:</w:t>
      </w:r>
    </w:p>
    <w:p w14:paraId="4A10643F" w14:textId="292F8132" w:rsidR="00222FB6" w:rsidRDefault="00222FB6" w:rsidP="00E72E4F">
      <w:pPr>
        <w:pStyle w:val="NoSpacing"/>
        <w:rPr>
          <w:rFonts w:ascii="Times New Roman" w:hAnsi="Times New Roman" w:cs="Times New Roman"/>
        </w:rPr>
      </w:pPr>
      <w:r>
        <w:rPr>
          <w:rFonts w:ascii="Times New Roman" w:hAnsi="Times New Roman" w:cs="Times New Roman"/>
        </w:rPr>
        <w:t>Editorial Theory Responses</w:t>
      </w:r>
      <w:r>
        <w:rPr>
          <w:rFonts w:ascii="Times New Roman" w:hAnsi="Times New Roman" w:cs="Times New Roman"/>
        </w:rPr>
        <w:tab/>
      </w:r>
      <w:r>
        <w:rPr>
          <w:rFonts w:ascii="Times New Roman" w:hAnsi="Times New Roman" w:cs="Times New Roman"/>
        </w:rPr>
        <w:tab/>
        <w:t>10% (5 at 2% each)</w:t>
      </w:r>
    </w:p>
    <w:p w14:paraId="70830F0F" w14:textId="0AA3D433" w:rsidR="00E72E4F" w:rsidRDefault="00E72E4F" w:rsidP="00E72E4F">
      <w:pPr>
        <w:pStyle w:val="NoSpacing"/>
        <w:rPr>
          <w:rFonts w:ascii="Times New Roman" w:hAnsi="Times New Roman" w:cs="Times New Roman"/>
        </w:rPr>
      </w:pPr>
      <w:r>
        <w:rPr>
          <w:rFonts w:ascii="Times New Roman" w:hAnsi="Times New Roman" w:cs="Times New Roman"/>
        </w:rPr>
        <w:t>Textual Edition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2FB6">
        <w:rPr>
          <w:rFonts w:ascii="Times New Roman" w:hAnsi="Times New Roman" w:cs="Times New Roman"/>
        </w:rPr>
        <w:t>15</w:t>
      </w:r>
      <w:r>
        <w:rPr>
          <w:rFonts w:ascii="Times New Roman" w:hAnsi="Times New Roman" w:cs="Times New Roman"/>
        </w:rPr>
        <w:t>%</w:t>
      </w:r>
    </w:p>
    <w:p w14:paraId="1DDC3B1B" w14:textId="5DC4AE46" w:rsidR="00222FB6" w:rsidRDefault="00222FB6" w:rsidP="00E72E4F">
      <w:pPr>
        <w:pStyle w:val="NoSpacing"/>
        <w:rPr>
          <w:rFonts w:ascii="Times New Roman" w:hAnsi="Times New Roman" w:cs="Times New Roman"/>
        </w:rPr>
      </w:pPr>
      <w:r>
        <w:rPr>
          <w:rFonts w:ascii="Times New Roman" w:hAnsi="Times New Roman" w:cs="Times New Roman"/>
        </w:rPr>
        <w:t>Editorial 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(2 at 5% each)</w:t>
      </w:r>
    </w:p>
    <w:p w14:paraId="6EE5B0A0" w14:textId="1E7C33CE" w:rsidR="00E72E4F" w:rsidRDefault="00E72E4F" w:rsidP="00E72E4F">
      <w:pPr>
        <w:pStyle w:val="NoSpacing"/>
        <w:rPr>
          <w:rFonts w:ascii="Times New Roman" w:hAnsi="Times New Roman" w:cs="Times New Roman"/>
        </w:rPr>
      </w:pPr>
      <w:r>
        <w:rPr>
          <w:rFonts w:ascii="Times New Roman" w:hAnsi="Times New Roman" w:cs="Times New Roman"/>
        </w:rPr>
        <w:t>Copy-editing Workbook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2FB6">
        <w:rPr>
          <w:rFonts w:ascii="Times New Roman" w:hAnsi="Times New Roman" w:cs="Times New Roman"/>
        </w:rPr>
        <w:t>15</w:t>
      </w:r>
      <w:r>
        <w:rPr>
          <w:rFonts w:ascii="Times New Roman" w:hAnsi="Times New Roman" w:cs="Times New Roman"/>
        </w:rPr>
        <w:t>%</w:t>
      </w:r>
    </w:p>
    <w:p w14:paraId="7CB5E5D4" w14:textId="0C5D9627" w:rsidR="00E72E4F" w:rsidRDefault="00222FB6" w:rsidP="00E72E4F">
      <w:pPr>
        <w:pStyle w:val="NoSpacing"/>
        <w:rPr>
          <w:rFonts w:ascii="Times New Roman" w:hAnsi="Times New Roman" w:cs="Times New Roman"/>
        </w:rPr>
      </w:pPr>
      <w:r>
        <w:rPr>
          <w:rFonts w:ascii="Times New Roman" w:hAnsi="Times New Roman" w:cs="Times New Roman"/>
        </w:rPr>
        <w:t xml:space="preserve">Final </w:t>
      </w:r>
      <w:r w:rsidR="00E72E4F">
        <w:rPr>
          <w:rFonts w:ascii="Times New Roman" w:hAnsi="Times New Roman" w:cs="Times New Roman"/>
        </w:rPr>
        <w:t>Reflection Essay</w:t>
      </w:r>
      <w:r>
        <w:rPr>
          <w:rFonts w:ascii="Times New Roman" w:hAnsi="Times New Roman" w:cs="Times New Roman"/>
        </w:rPr>
        <w:t xml:space="preserve"> (3-5pp.)</w:t>
      </w:r>
      <w:r w:rsidR="00E72E4F">
        <w:rPr>
          <w:rFonts w:ascii="Times New Roman" w:hAnsi="Times New Roman" w:cs="Times New Roman"/>
        </w:rPr>
        <w:tab/>
      </w:r>
      <w:r w:rsidR="00E72E4F">
        <w:rPr>
          <w:rFonts w:ascii="Times New Roman" w:hAnsi="Times New Roman" w:cs="Times New Roman"/>
        </w:rPr>
        <w:tab/>
        <w:t>1</w:t>
      </w:r>
      <w:r>
        <w:rPr>
          <w:rFonts w:ascii="Times New Roman" w:hAnsi="Times New Roman" w:cs="Times New Roman"/>
        </w:rPr>
        <w:t>0</w:t>
      </w:r>
      <w:r w:rsidR="00E72E4F">
        <w:rPr>
          <w:rFonts w:ascii="Times New Roman" w:hAnsi="Times New Roman" w:cs="Times New Roman"/>
        </w:rPr>
        <w:t>%</w:t>
      </w:r>
    </w:p>
    <w:p w14:paraId="65A5C6F3" w14:textId="15938807" w:rsidR="00E72E4F" w:rsidRDefault="00222FB6" w:rsidP="00E72E4F">
      <w:pPr>
        <w:pStyle w:val="NoSpacing"/>
        <w:rPr>
          <w:rFonts w:ascii="Times New Roman" w:hAnsi="Times New Roman" w:cs="Times New Roman"/>
        </w:rPr>
      </w:pPr>
      <w:r>
        <w:rPr>
          <w:rFonts w:ascii="Times New Roman" w:hAnsi="Times New Roman" w:cs="Times New Roman"/>
        </w:rPr>
        <w:t>Editorial Research Essay (6-8pp.)</w:t>
      </w:r>
      <w:r>
        <w:rPr>
          <w:rFonts w:ascii="Times New Roman" w:hAnsi="Times New Roman" w:cs="Times New Roman"/>
        </w:rPr>
        <w:tab/>
        <w:t>20%</w:t>
      </w:r>
      <w:r w:rsidR="00E72E4F">
        <w:rPr>
          <w:rFonts w:ascii="Times New Roman" w:hAnsi="Times New Roman" w:cs="Times New Roman"/>
        </w:rPr>
        <w:tab/>
      </w:r>
    </w:p>
    <w:p w14:paraId="2ED79B56" w14:textId="5341C10D" w:rsidR="00E72E4F" w:rsidRDefault="00E72E4F" w:rsidP="00E72E4F">
      <w:pPr>
        <w:pStyle w:val="NoSpacing"/>
        <w:rPr>
          <w:rFonts w:ascii="Times New Roman" w:hAnsi="Times New Roman" w:cs="Times New Roman"/>
        </w:rPr>
      </w:pPr>
      <w:r>
        <w:rPr>
          <w:rFonts w:ascii="Times New Roman" w:hAnsi="Times New Roman" w:cs="Times New Roman"/>
        </w:rPr>
        <w:t>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222FB6">
        <w:rPr>
          <w:rFonts w:ascii="Times New Roman" w:hAnsi="Times New Roman" w:cs="Times New Roman"/>
        </w:rPr>
        <w:t>0</w:t>
      </w:r>
      <w:r>
        <w:rPr>
          <w:rFonts w:ascii="Times New Roman" w:hAnsi="Times New Roman" w:cs="Times New Roman"/>
        </w:rPr>
        <w:t>%</w:t>
      </w:r>
    </w:p>
    <w:p w14:paraId="43A28FC7" w14:textId="4E728EA6" w:rsidR="00E72E4F" w:rsidRDefault="00E72E4F" w:rsidP="00E72E4F">
      <w:pPr>
        <w:pStyle w:val="NoSpacing"/>
        <w:rPr>
          <w:rFonts w:ascii="Times New Roman" w:hAnsi="Times New Roman" w:cs="Times New Roman"/>
        </w:rPr>
      </w:pPr>
    </w:p>
    <w:p w14:paraId="0DFD5756" w14:textId="77777777" w:rsidR="00E72E4F" w:rsidRDefault="00E72E4F" w:rsidP="00E72E4F">
      <w:pPr>
        <w:pStyle w:val="NoSpacing"/>
        <w:rPr>
          <w:rFonts w:ascii="Times New Roman" w:hAnsi="Times New Roman" w:cs="Times New Roman"/>
          <w:b/>
          <w:u w:val="single"/>
        </w:rPr>
      </w:pPr>
      <w:r>
        <w:rPr>
          <w:rFonts w:ascii="Times New Roman" w:hAnsi="Times New Roman" w:cs="Times New Roman"/>
          <w:b/>
          <w:u w:val="single"/>
        </w:rPr>
        <w:t>Grading Scale:</w:t>
      </w:r>
    </w:p>
    <w:p w14:paraId="4B0C3697" w14:textId="77777777" w:rsidR="00E72E4F" w:rsidRPr="00E05DA3" w:rsidRDefault="00E72E4F" w:rsidP="00E72E4F">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2E97091C" w14:textId="77777777" w:rsidR="00E72E4F" w:rsidRDefault="00E72E4F" w:rsidP="00E72E4F">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7345513C" w14:textId="77777777" w:rsidR="00E72E4F" w:rsidRPr="003402A7" w:rsidRDefault="00E72E4F" w:rsidP="00E72E4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454A5160" w14:textId="77777777" w:rsidR="00E72E4F" w:rsidRDefault="00E72E4F" w:rsidP="00E72E4F">
      <w:pPr>
        <w:pStyle w:val="NoSpacing"/>
        <w:rPr>
          <w:rFonts w:ascii="Times New Roman" w:hAnsi="Times New Roman" w:cs="Times New Roman"/>
          <w:b/>
          <w:u w:val="single"/>
        </w:rPr>
      </w:pPr>
      <w:r>
        <w:rPr>
          <w:rFonts w:ascii="Times New Roman" w:hAnsi="Times New Roman" w:cs="Times New Roman"/>
          <w:b/>
          <w:u w:val="single"/>
        </w:rPr>
        <w:t>Class Policies:</w:t>
      </w:r>
    </w:p>
    <w:p w14:paraId="4F209CFA" w14:textId="77777777" w:rsidR="00E72E4F" w:rsidRPr="00281A9D" w:rsidRDefault="00E72E4F" w:rsidP="00E72E4F">
      <w:pPr>
        <w:pStyle w:val="NoSpacing"/>
        <w:numPr>
          <w:ilvl w:val="0"/>
          <w:numId w:val="2"/>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3132F924" w14:textId="77777777" w:rsidR="00E72E4F" w:rsidRPr="00281A9D" w:rsidRDefault="00E72E4F" w:rsidP="00E72E4F">
      <w:pPr>
        <w:pStyle w:val="NoSpacing"/>
        <w:numPr>
          <w:ilvl w:val="1"/>
          <w:numId w:val="2"/>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0B8C9726" w14:textId="77777777" w:rsidR="00E72E4F" w:rsidRPr="00281A9D" w:rsidRDefault="00E72E4F" w:rsidP="00E72E4F">
      <w:pPr>
        <w:pStyle w:val="NoSpacing"/>
        <w:numPr>
          <w:ilvl w:val="1"/>
          <w:numId w:val="2"/>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2B8F41B5" w14:textId="77777777" w:rsidR="00E72E4F" w:rsidRPr="002C51DA" w:rsidRDefault="00E72E4F" w:rsidP="00E72E4F">
      <w:pPr>
        <w:pStyle w:val="NoSpacing"/>
        <w:numPr>
          <w:ilvl w:val="1"/>
          <w:numId w:val="2"/>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31D8795F" w14:textId="77777777" w:rsidR="00E72E4F" w:rsidRPr="002C51DA" w:rsidRDefault="00E72E4F" w:rsidP="00E72E4F">
      <w:pPr>
        <w:pStyle w:val="NoSpacing"/>
        <w:numPr>
          <w:ilvl w:val="0"/>
          <w:numId w:val="2"/>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Pr>
          <w:rFonts w:ascii="Times New Roman" w:hAnsi="Times New Roman" w:cs="Times New Roman"/>
          <w:b/>
          <w:u w:val="single"/>
        </w:rPr>
        <w:t>three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58B50954" w14:textId="77777777" w:rsidR="00E72E4F" w:rsidRPr="002C51DA" w:rsidRDefault="00E72E4F" w:rsidP="00E72E4F">
      <w:pPr>
        <w:pStyle w:val="NoSpacing"/>
        <w:numPr>
          <w:ilvl w:val="0"/>
          <w:numId w:val="2"/>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3433B0DC" w14:textId="77777777" w:rsidR="00E72E4F" w:rsidRPr="00E05DA3" w:rsidRDefault="00E72E4F" w:rsidP="00E72E4F">
      <w:pPr>
        <w:pStyle w:val="NoSpacing"/>
        <w:numPr>
          <w:ilvl w:val="0"/>
          <w:numId w:val="2"/>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3E14BD7E" w14:textId="77777777" w:rsidR="00E72E4F" w:rsidRPr="00E05DA3" w:rsidRDefault="00E72E4F" w:rsidP="00E72E4F">
      <w:pPr>
        <w:pStyle w:val="NoSpacing"/>
        <w:numPr>
          <w:ilvl w:val="0"/>
          <w:numId w:val="2"/>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3CB64EE2" w14:textId="77777777" w:rsidR="00E72E4F" w:rsidRPr="00001013" w:rsidRDefault="00E72E4F" w:rsidP="00E72E4F">
      <w:pPr>
        <w:pStyle w:val="NoSpacing"/>
        <w:numPr>
          <w:ilvl w:val="0"/>
          <w:numId w:val="2"/>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 xml:space="preserve">Don’t be the </w:t>
      </w:r>
      <w:r>
        <w:rPr>
          <w:rFonts w:ascii="Times New Roman" w:hAnsi="Times New Roman" w:cs="Times New Roman"/>
        </w:rPr>
        <w:lastRenderedPageBreak/>
        <w:t>person who cheats. If you are having problems come talk to me about what we can do to help you avoid the cardinal sin of writing.</w:t>
      </w:r>
      <w:r w:rsidRPr="006F18A3">
        <w:t xml:space="preserve"> </w:t>
      </w:r>
      <w:r w:rsidRPr="006F18A3">
        <w:rPr>
          <w:rFonts w:ascii="Times New Roman" w:hAnsi="Times New Roman" w:cs="Times New Roman"/>
        </w:rPr>
        <w:t>For more detailed information regarding Academic Misconduct please consult</w:t>
      </w:r>
      <w:r>
        <w:t xml:space="preserve">: </w:t>
      </w:r>
      <w:hyperlink r:id="rId13" w:history="1">
        <w:r w:rsidRPr="0096060F">
          <w:rPr>
            <w:rStyle w:val="Hyperlink"/>
            <w:rFonts w:ascii="Times New Roman" w:hAnsi="Times New Roman" w:cs="Times New Roman"/>
          </w:rPr>
          <w:t>http://www.uwsp.edu/dos/Pages/Academic-Misconduct.aspx</w:t>
        </w:r>
      </w:hyperlink>
      <w:r>
        <w:rPr>
          <w:rFonts w:ascii="Times New Roman" w:hAnsi="Times New Roman" w:cs="Times New Roman"/>
        </w:rPr>
        <w:t>.</w:t>
      </w:r>
    </w:p>
    <w:p w14:paraId="38FD1236" w14:textId="77777777" w:rsidR="00E72E4F" w:rsidRPr="002C51DA" w:rsidRDefault="00E72E4F" w:rsidP="00E72E4F">
      <w:pPr>
        <w:pStyle w:val="NoSpacing"/>
        <w:numPr>
          <w:ilvl w:val="0"/>
          <w:numId w:val="2"/>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5FB080D9" w14:textId="77777777" w:rsidR="00E72E4F" w:rsidRPr="00001013" w:rsidRDefault="00E72E4F" w:rsidP="00E72E4F">
      <w:pPr>
        <w:pStyle w:val="NoSpacing"/>
        <w:numPr>
          <w:ilvl w:val="0"/>
          <w:numId w:val="2"/>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114BFFDE" w14:textId="77777777" w:rsidR="00E72E4F" w:rsidRPr="00E05DA3" w:rsidRDefault="00E72E4F" w:rsidP="00E72E4F">
      <w:pPr>
        <w:pStyle w:val="NoSpacing"/>
        <w:numPr>
          <w:ilvl w:val="0"/>
          <w:numId w:val="2"/>
        </w:numPr>
        <w:rPr>
          <w:rFonts w:ascii="Times New Roman" w:hAnsi="Times New Roman" w:cs="Times New Roman"/>
          <w:b/>
        </w:rPr>
      </w:pPr>
      <w:r>
        <w:rPr>
          <w:rFonts w:ascii="Times New Roman" w:hAnsi="Times New Roman" w:cs="Times New Roman"/>
          <w:b/>
          <w:szCs w:val="18"/>
        </w:rPr>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 If your tone becomes an issue, we will have a talk. </w:t>
      </w:r>
    </w:p>
    <w:p w14:paraId="2BA3A4DE" w14:textId="77777777" w:rsidR="00E72E4F" w:rsidRDefault="00E72E4F" w:rsidP="00E72E4F">
      <w:pPr>
        <w:pStyle w:val="NoSpacing"/>
        <w:numPr>
          <w:ilvl w:val="0"/>
          <w:numId w:val="2"/>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1BD7497A" w14:textId="77777777" w:rsidR="00E72E4F" w:rsidRDefault="00E72E4F" w:rsidP="00E72E4F">
      <w:pPr>
        <w:pStyle w:val="NoSpacing"/>
        <w:rPr>
          <w:rFonts w:ascii="Times New Roman" w:hAnsi="Times New Roman" w:cs="Times New Roman"/>
        </w:rPr>
      </w:pPr>
    </w:p>
    <w:p w14:paraId="18595BE1" w14:textId="06A2D017" w:rsidR="00E72E4F" w:rsidRDefault="00E72E4F" w:rsidP="00EA6D0D">
      <w:pPr>
        <w:pStyle w:val="NoSpacing"/>
        <w:rPr>
          <w:rFonts w:ascii="Times New Roman" w:hAnsi="Times New Roman" w:cs="Times New Roman"/>
          <w:b/>
          <w:u w:val="single"/>
        </w:rPr>
      </w:pPr>
      <w:r w:rsidRPr="00E72E4F">
        <w:rPr>
          <w:rFonts w:ascii="Times New Roman" w:hAnsi="Times New Roman" w:cs="Times New Roman"/>
          <w:b/>
          <w:u w:val="single"/>
        </w:rPr>
        <w:t>Course Schedule:</w:t>
      </w:r>
    </w:p>
    <w:p w14:paraId="069C6711" w14:textId="3BC19B9D" w:rsidR="00E72E4F" w:rsidRPr="00E72E4F" w:rsidRDefault="00E72E4F" w:rsidP="00E72E4F">
      <w:pPr>
        <w:pStyle w:val="NoSpacing"/>
        <w:pBdr>
          <w:bottom w:val="single" w:sz="4" w:space="1" w:color="auto"/>
        </w:pBdr>
        <w:jc w:val="center"/>
        <w:rPr>
          <w:rFonts w:ascii="Times New Roman" w:hAnsi="Times New Roman" w:cs="Times New Roman"/>
        </w:rPr>
      </w:pPr>
      <w:r>
        <w:rPr>
          <w:rFonts w:ascii="Times New Roman" w:hAnsi="Times New Roman" w:cs="Times New Roman"/>
          <w:b/>
        </w:rPr>
        <w:t>Part I. Understanding Editing</w:t>
      </w:r>
    </w:p>
    <w:p w14:paraId="796A7E56" w14:textId="65ADDAEF" w:rsidR="009D45EB" w:rsidRDefault="009D45EB" w:rsidP="00EA6D0D">
      <w:pPr>
        <w:pStyle w:val="NoSpacing"/>
        <w:rPr>
          <w:rFonts w:ascii="Times New Roman" w:hAnsi="Times New Roman" w:cs="Times New Roman"/>
        </w:rPr>
      </w:pPr>
      <w:r>
        <w:rPr>
          <w:rFonts w:ascii="Times New Roman" w:hAnsi="Times New Roman" w:cs="Times New Roman"/>
        </w:rPr>
        <w:t>1/23</w:t>
      </w:r>
      <w:r w:rsidR="00D160D8">
        <w:rPr>
          <w:rFonts w:ascii="Times New Roman" w:hAnsi="Times New Roman" w:cs="Times New Roman"/>
        </w:rPr>
        <w:t xml:space="preserve"> – Introduction to the Class; </w:t>
      </w:r>
      <w:r w:rsidR="00EB31E6">
        <w:rPr>
          <w:rFonts w:ascii="Times New Roman" w:hAnsi="Times New Roman" w:cs="Times New Roman"/>
        </w:rPr>
        <w:t>what</w:t>
      </w:r>
      <w:r w:rsidR="00D160D8">
        <w:rPr>
          <w:rFonts w:ascii="Times New Roman" w:hAnsi="Times New Roman" w:cs="Times New Roman"/>
        </w:rPr>
        <w:t xml:space="preserve"> is </w:t>
      </w:r>
      <w:r w:rsidR="00EB31E6">
        <w:rPr>
          <w:rFonts w:ascii="Times New Roman" w:hAnsi="Times New Roman" w:cs="Times New Roman"/>
        </w:rPr>
        <w:t>editing</w:t>
      </w:r>
      <w:r w:rsidR="00D160D8">
        <w:rPr>
          <w:rFonts w:ascii="Times New Roman" w:hAnsi="Times New Roman" w:cs="Times New Roman"/>
        </w:rPr>
        <w:t xml:space="preserve">? </w:t>
      </w:r>
    </w:p>
    <w:p w14:paraId="60D8EDA0" w14:textId="41767160" w:rsidR="009D45EB" w:rsidRDefault="009D45EB" w:rsidP="00EA6D0D">
      <w:pPr>
        <w:pStyle w:val="NoSpacing"/>
        <w:rPr>
          <w:rFonts w:ascii="Times New Roman" w:hAnsi="Times New Roman" w:cs="Times New Roman"/>
        </w:rPr>
      </w:pPr>
      <w:r>
        <w:rPr>
          <w:rFonts w:ascii="Times New Roman" w:hAnsi="Times New Roman" w:cs="Times New Roman"/>
        </w:rPr>
        <w:t>1/25</w:t>
      </w:r>
      <w:r w:rsidR="00D160D8">
        <w:rPr>
          <w:rFonts w:ascii="Times New Roman" w:hAnsi="Times New Roman" w:cs="Times New Roman"/>
        </w:rPr>
        <w:t xml:space="preserve"> – “Introduction”</w:t>
      </w:r>
      <w:r w:rsidR="00D160D8" w:rsidRPr="001F0F53">
        <w:rPr>
          <w:rFonts w:ascii="Times New Roman" w:hAnsi="Times New Roman" w:cs="Times New Roman"/>
        </w:rPr>
        <w:t>;</w:t>
      </w:r>
      <w:r w:rsidR="00D160D8">
        <w:rPr>
          <w:rFonts w:ascii="Times New Roman" w:hAnsi="Times New Roman" w:cs="Times New Roman"/>
          <w:i/>
        </w:rPr>
        <w:t xml:space="preserve"> </w:t>
      </w:r>
      <w:r w:rsidR="00D160D8">
        <w:rPr>
          <w:rFonts w:ascii="Times New Roman" w:hAnsi="Times New Roman" w:cs="Times New Roman"/>
        </w:rPr>
        <w:t>“The Book’s Journey”, Nancy S. Miller (</w:t>
      </w:r>
      <w:r w:rsidR="00D160D8">
        <w:rPr>
          <w:rFonts w:ascii="Times New Roman" w:hAnsi="Times New Roman" w:cs="Times New Roman"/>
          <w:i/>
        </w:rPr>
        <w:t>WED</w:t>
      </w:r>
      <w:r w:rsidR="00D160D8">
        <w:rPr>
          <w:rFonts w:ascii="Times New Roman" w:hAnsi="Times New Roman" w:cs="Times New Roman"/>
        </w:rPr>
        <w:t>)</w:t>
      </w:r>
    </w:p>
    <w:p w14:paraId="6A42194F" w14:textId="77777777" w:rsidR="008B0F40" w:rsidRDefault="008B0F40" w:rsidP="00EA6D0D">
      <w:pPr>
        <w:pStyle w:val="NoSpacing"/>
        <w:rPr>
          <w:rFonts w:ascii="Times New Roman" w:hAnsi="Times New Roman" w:cs="Times New Roman"/>
        </w:rPr>
      </w:pPr>
    </w:p>
    <w:p w14:paraId="1129C3E7" w14:textId="69046FCE" w:rsidR="009D45EB" w:rsidRDefault="009D45EB" w:rsidP="00EA6D0D">
      <w:pPr>
        <w:pStyle w:val="NoSpacing"/>
        <w:rPr>
          <w:rFonts w:ascii="Times New Roman" w:hAnsi="Times New Roman" w:cs="Times New Roman"/>
        </w:rPr>
      </w:pPr>
      <w:r>
        <w:rPr>
          <w:rFonts w:ascii="Times New Roman" w:hAnsi="Times New Roman" w:cs="Times New Roman"/>
        </w:rPr>
        <w:t>1/30</w:t>
      </w:r>
      <w:r w:rsidR="00D160D8">
        <w:rPr>
          <w:rFonts w:ascii="Times New Roman" w:hAnsi="Times New Roman" w:cs="Times New Roman"/>
        </w:rPr>
        <w:t xml:space="preserve"> – “What’s Love got to Do with </w:t>
      </w:r>
      <w:proofErr w:type="gramStart"/>
      <w:r w:rsidR="00D160D8">
        <w:rPr>
          <w:rFonts w:ascii="Times New Roman" w:hAnsi="Times New Roman" w:cs="Times New Roman"/>
        </w:rPr>
        <w:t>It?:</w:t>
      </w:r>
      <w:proofErr w:type="gramEnd"/>
      <w:r w:rsidR="00D160D8">
        <w:rPr>
          <w:rFonts w:ascii="Times New Roman" w:hAnsi="Times New Roman" w:cs="Times New Roman"/>
        </w:rPr>
        <w:t xml:space="preserve"> The Author-Editor Relationship”, Betsy Lerner (</w:t>
      </w:r>
      <w:r w:rsidR="00D160D8">
        <w:rPr>
          <w:rFonts w:ascii="Times New Roman" w:hAnsi="Times New Roman" w:cs="Times New Roman"/>
          <w:i/>
        </w:rPr>
        <w:t>WED</w:t>
      </w:r>
      <w:r w:rsidR="00D160D8">
        <w:rPr>
          <w:rFonts w:ascii="Times New Roman" w:hAnsi="Times New Roman" w:cs="Times New Roman"/>
        </w:rPr>
        <w:t>)</w:t>
      </w:r>
    </w:p>
    <w:p w14:paraId="69CA7569" w14:textId="421C6AD1" w:rsidR="009D45EB" w:rsidRDefault="009D45EB" w:rsidP="00EA6D0D">
      <w:pPr>
        <w:pStyle w:val="NoSpacing"/>
        <w:rPr>
          <w:rFonts w:ascii="Times New Roman" w:hAnsi="Times New Roman" w:cs="Times New Roman"/>
        </w:rPr>
      </w:pPr>
      <w:r>
        <w:rPr>
          <w:rFonts w:ascii="Times New Roman" w:hAnsi="Times New Roman" w:cs="Times New Roman"/>
        </w:rPr>
        <w:t>2/1</w:t>
      </w:r>
      <w:r w:rsidR="00D160D8">
        <w:rPr>
          <w:rFonts w:ascii="Times New Roman" w:hAnsi="Times New Roman" w:cs="Times New Roman"/>
        </w:rPr>
        <w:t xml:space="preserve"> – “Open Heart Surgery, or Just a Nip and </w:t>
      </w:r>
      <w:proofErr w:type="gramStart"/>
      <w:r w:rsidR="00D160D8">
        <w:rPr>
          <w:rFonts w:ascii="Times New Roman" w:hAnsi="Times New Roman" w:cs="Times New Roman"/>
        </w:rPr>
        <w:t>Tuck?</w:t>
      </w:r>
      <w:r w:rsidR="00522713">
        <w:rPr>
          <w:rFonts w:ascii="Times New Roman" w:hAnsi="Times New Roman" w:cs="Times New Roman"/>
        </w:rPr>
        <w:t>:</w:t>
      </w:r>
      <w:proofErr w:type="gramEnd"/>
      <w:r w:rsidR="00D160D8">
        <w:rPr>
          <w:rFonts w:ascii="Times New Roman" w:hAnsi="Times New Roman" w:cs="Times New Roman"/>
        </w:rPr>
        <w:t xml:space="preserve"> Developmental Editing”, Scott Norton (</w:t>
      </w:r>
      <w:r w:rsidR="00D160D8">
        <w:rPr>
          <w:rFonts w:ascii="Times New Roman" w:hAnsi="Times New Roman" w:cs="Times New Roman"/>
          <w:i/>
        </w:rPr>
        <w:t>WED</w:t>
      </w:r>
      <w:r w:rsidR="00D160D8">
        <w:rPr>
          <w:rFonts w:ascii="Times New Roman" w:hAnsi="Times New Roman" w:cs="Times New Roman"/>
        </w:rPr>
        <w:t>)</w:t>
      </w:r>
    </w:p>
    <w:p w14:paraId="0370B8D0" w14:textId="77777777" w:rsidR="008B0F40" w:rsidRDefault="008B0F40" w:rsidP="00EA6D0D">
      <w:pPr>
        <w:pStyle w:val="NoSpacing"/>
        <w:rPr>
          <w:rFonts w:ascii="Times New Roman" w:hAnsi="Times New Roman" w:cs="Times New Roman"/>
        </w:rPr>
      </w:pPr>
    </w:p>
    <w:p w14:paraId="416A161A" w14:textId="04D1E5FC" w:rsidR="00F6033A" w:rsidRPr="00824BE3" w:rsidRDefault="009D45EB" w:rsidP="00EA6D0D">
      <w:pPr>
        <w:pStyle w:val="NoSpacing"/>
        <w:rPr>
          <w:rFonts w:ascii="Times New Roman" w:hAnsi="Times New Roman" w:cs="Times New Roman"/>
        </w:rPr>
      </w:pPr>
      <w:r w:rsidRPr="00824BE3">
        <w:rPr>
          <w:rFonts w:ascii="Times New Roman" w:hAnsi="Times New Roman" w:cs="Times New Roman"/>
        </w:rPr>
        <w:t>2/6</w:t>
      </w:r>
      <w:r w:rsidR="00D160D8" w:rsidRPr="00824BE3">
        <w:rPr>
          <w:rFonts w:ascii="Times New Roman" w:hAnsi="Times New Roman" w:cs="Times New Roman"/>
        </w:rPr>
        <w:t xml:space="preserve"> – “Toward Accuracy, Clarity, and Consistency</w:t>
      </w:r>
      <w:r w:rsidR="00522713" w:rsidRPr="00824BE3">
        <w:rPr>
          <w:rFonts w:ascii="Times New Roman" w:hAnsi="Times New Roman" w:cs="Times New Roman"/>
        </w:rPr>
        <w:t xml:space="preserve">: What Copyeditors Do”, Carol Fisher </w:t>
      </w:r>
      <w:proofErr w:type="spellStart"/>
      <w:r w:rsidR="00522713" w:rsidRPr="00824BE3">
        <w:rPr>
          <w:rFonts w:ascii="Times New Roman" w:hAnsi="Times New Roman" w:cs="Times New Roman"/>
        </w:rPr>
        <w:t>Saller</w:t>
      </w:r>
      <w:proofErr w:type="spellEnd"/>
      <w:r w:rsidR="00522713" w:rsidRPr="00824BE3">
        <w:rPr>
          <w:rFonts w:ascii="Times New Roman" w:hAnsi="Times New Roman" w:cs="Times New Roman"/>
        </w:rPr>
        <w:t xml:space="preserve"> (</w:t>
      </w:r>
      <w:r w:rsidR="00522713" w:rsidRPr="00824BE3">
        <w:rPr>
          <w:rFonts w:ascii="Times New Roman" w:hAnsi="Times New Roman" w:cs="Times New Roman"/>
          <w:i/>
        </w:rPr>
        <w:t>WED</w:t>
      </w:r>
      <w:r w:rsidR="00522713" w:rsidRPr="00824BE3">
        <w:rPr>
          <w:rFonts w:ascii="Times New Roman" w:hAnsi="Times New Roman" w:cs="Times New Roman"/>
        </w:rPr>
        <w:t>)</w:t>
      </w:r>
      <w:r w:rsidR="00155010" w:rsidRPr="00824BE3">
        <w:rPr>
          <w:rFonts w:ascii="Times New Roman" w:hAnsi="Times New Roman" w:cs="Times New Roman"/>
        </w:rPr>
        <w:t xml:space="preserve"> </w:t>
      </w:r>
      <w:r w:rsidR="00F6033A" w:rsidRPr="00824BE3">
        <w:rPr>
          <w:rFonts w:ascii="Times New Roman" w:hAnsi="Times New Roman" w:cs="Times New Roman"/>
          <w:b/>
          <w:color w:val="FF0000"/>
        </w:rPr>
        <w:t xml:space="preserve">*Introduce </w:t>
      </w:r>
      <w:r w:rsidR="00155010" w:rsidRPr="00824BE3">
        <w:rPr>
          <w:rFonts w:ascii="Times New Roman" w:hAnsi="Times New Roman" w:cs="Times New Roman"/>
          <w:b/>
          <w:color w:val="FF0000"/>
        </w:rPr>
        <w:t>semester-long copy-editing work</w:t>
      </w:r>
      <w:r w:rsidR="00F6033A" w:rsidRPr="00824BE3">
        <w:rPr>
          <w:rFonts w:ascii="Times New Roman" w:hAnsi="Times New Roman" w:cs="Times New Roman"/>
          <w:b/>
          <w:color w:val="FF0000"/>
        </w:rPr>
        <w:t>book project</w:t>
      </w:r>
    </w:p>
    <w:p w14:paraId="38F55582" w14:textId="5993CFE1" w:rsidR="009D45EB" w:rsidRDefault="009D45EB" w:rsidP="00EA6D0D">
      <w:pPr>
        <w:pStyle w:val="NoSpacing"/>
        <w:rPr>
          <w:rFonts w:ascii="Times New Roman" w:hAnsi="Times New Roman" w:cs="Times New Roman"/>
        </w:rPr>
      </w:pPr>
      <w:r w:rsidRPr="00824BE3">
        <w:rPr>
          <w:rFonts w:ascii="Times New Roman" w:hAnsi="Times New Roman" w:cs="Times New Roman"/>
        </w:rPr>
        <w:t>2/8</w:t>
      </w:r>
      <w:r w:rsidR="00522713">
        <w:rPr>
          <w:rFonts w:ascii="Times New Roman" w:hAnsi="Times New Roman" w:cs="Times New Roman"/>
        </w:rPr>
        <w:t xml:space="preserve"> – </w:t>
      </w:r>
      <w:r w:rsidR="00F264FE">
        <w:rPr>
          <w:rFonts w:ascii="Times New Roman" w:hAnsi="Times New Roman" w:cs="Times New Roman"/>
        </w:rPr>
        <w:t>“The Scholarly Editor as Biographer”, James L.W. West III (P)</w:t>
      </w:r>
    </w:p>
    <w:p w14:paraId="59C44DD0" w14:textId="5AE9FEB3" w:rsidR="009D45EB" w:rsidRDefault="009D45EB" w:rsidP="00EA6D0D">
      <w:pPr>
        <w:pStyle w:val="NoSpacing"/>
        <w:rPr>
          <w:rFonts w:ascii="Times New Roman" w:hAnsi="Times New Roman" w:cs="Times New Roman"/>
        </w:rPr>
      </w:pPr>
    </w:p>
    <w:p w14:paraId="50270862" w14:textId="4CC39771" w:rsidR="00522713" w:rsidRPr="00522713" w:rsidRDefault="00522713" w:rsidP="00522713">
      <w:pPr>
        <w:pStyle w:val="NoSpacing"/>
        <w:pBdr>
          <w:bottom w:val="single" w:sz="4" w:space="1" w:color="auto"/>
        </w:pBdr>
        <w:jc w:val="center"/>
        <w:rPr>
          <w:rFonts w:ascii="Times New Roman" w:hAnsi="Times New Roman" w:cs="Times New Roman"/>
          <w:b/>
        </w:rPr>
      </w:pPr>
      <w:r w:rsidRPr="00522713">
        <w:rPr>
          <w:rFonts w:ascii="Times New Roman" w:hAnsi="Times New Roman" w:cs="Times New Roman"/>
          <w:b/>
        </w:rPr>
        <w:t xml:space="preserve">Part II. Editorial </w:t>
      </w:r>
      <w:r w:rsidR="00F264FE">
        <w:rPr>
          <w:rFonts w:ascii="Times New Roman" w:hAnsi="Times New Roman" w:cs="Times New Roman"/>
          <w:b/>
        </w:rPr>
        <w:t>Theory &amp; Textual Editing</w:t>
      </w:r>
    </w:p>
    <w:p w14:paraId="56B96FCC" w14:textId="7E3A94C7" w:rsidR="00155010" w:rsidRPr="00155010" w:rsidRDefault="009D45EB" w:rsidP="00EA6D0D">
      <w:pPr>
        <w:pStyle w:val="NoSpacing"/>
        <w:rPr>
          <w:rFonts w:ascii="Times New Roman" w:hAnsi="Times New Roman" w:cs="Times New Roman"/>
        </w:rPr>
      </w:pPr>
      <w:r w:rsidRPr="009953E3">
        <w:rPr>
          <w:rFonts w:ascii="Times New Roman" w:hAnsi="Times New Roman" w:cs="Times New Roman"/>
        </w:rPr>
        <w:t>2/13</w:t>
      </w:r>
      <w:r w:rsidR="00522713" w:rsidRPr="009953E3">
        <w:rPr>
          <w:rFonts w:ascii="Times New Roman" w:hAnsi="Times New Roman" w:cs="Times New Roman"/>
        </w:rPr>
        <w:t xml:space="preserve"> </w:t>
      </w:r>
      <w:r w:rsidR="00522713" w:rsidRPr="00522713">
        <w:rPr>
          <w:rFonts w:ascii="Times New Roman" w:hAnsi="Times New Roman" w:cs="Times New Roman"/>
        </w:rPr>
        <w:t xml:space="preserve">– “The Printed Book and its Parts”, R.B. </w:t>
      </w:r>
      <w:proofErr w:type="spellStart"/>
      <w:r w:rsidR="00522713" w:rsidRPr="00522713">
        <w:rPr>
          <w:rFonts w:ascii="Times New Roman" w:hAnsi="Times New Roman" w:cs="Times New Roman"/>
        </w:rPr>
        <w:t>McKerrow</w:t>
      </w:r>
      <w:proofErr w:type="spellEnd"/>
      <w:r w:rsidR="00522713" w:rsidRPr="00522713">
        <w:rPr>
          <w:rFonts w:ascii="Times New Roman" w:hAnsi="Times New Roman" w:cs="Times New Roman"/>
        </w:rPr>
        <w:t xml:space="preserve"> (P)</w:t>
      </w:r>
      <w:r w:rsidR="00155010">
        <w:rPr>
          <w:rFonts w:ascii="Times New Roman" w:hAnsi="Times New Roman" w:cs="Times New Roman"/>
        </w:rPr>
        <w:t xml:space="preserve"> *</w:t>
      </w:r>
      <w:r w:rsidR="00155010">
        <w:rPr>
          <w:rFonts w:ascii="Times New Roman" w:hAnsi="Times New Roman" w:cs="Times New Roman"/>
          <w:b/>
        </w:rPr>
        <w:t>Select story/poem for Textual Edition assignment</w:t>
      </w:r>
    </w:p>
    <w:p w14:paraId="3FCC7822" w14:textId="01141B5C" w:rsidR="009D45EB" w:rsidRPr="00522713" w:rsidRDefault="009D45EB" w:rsidP="00EA6D0D">
      <w:pPr>
        <w:pStyle w:val="NoSpacing"/>
        <w:rPr>
          <w:rFonts w:ascii="Times New Roman" w:hAnsi="Times New Roman" w:cs="Times New Roman"/>
        </w:rPr>
      </w:pPr>
      <w:r w:rsidRPr="00522713">
        <w:rPr>
          <w:rFonts w:ascii="Times New Roman" w:hAnsi="Times New Roman" w:cs="Times New Roman"/>
        </w:rPr>
        <w:t>2/15</w:t>
      </w:r>
      <w:r w:rsidR="00522713" w:rsidRPr="00522713">
        <w:rPr>
          <w:rFonts w:ascii="Times New Roman" w:hAnsi="Times New Roman" w:cs="Times New Roman"/>
        </w:rPr>
        <w:t xml:space="preserve"> –</w:t>
      </w:r>
      <w:r w:rsidR="00AF4E48">
        <w:rPr>
          <w:rFonts w:ascii="Times New Roman" w:hAnsi="Times New Roman" w:cs="Times New Roman"/>
        </w:rPr>
        <w:t xml:space="preserve"> </w:t>
      </w:r>
      <w:r w:rsidR="00F264FE" w:rsidRPr="00522713">
        <w:rPr>
          <w:rFonts w:ascii="Times New Roman" w:hAnsi="Times New Roman" w:cs="Times New Roman"/>
        </w:rPr>
        <w:t>“The Rational</w:t>
      </w:r>
      <w:r w:rsidR="006F6F7B">
        <w:rPr>
          <w:rFonts w:ascii="Times New Roman" w:hAnsi="Times New Roman" w:cs="Times New Roman"/>
        </w:rPr>
        <w:t>e</w:t>
      </w:r>
      <w:r w:rsidR="00F264FE" w:rsidRPr="00522713">
        <w:rPr>
          <w:rFonts w:ascii="Times New Roman" w:hAnsi="Times New Roman" w:cs="Times New Roman"/>
        </w:rPr>
        <w:t xml:space="preserve"> of Copy-Text”, W.W. Greg (P)</w:t>
      </w:r>
    </w:p>
    <w:p w14:paraId="2D6B8F18" w14:textId="77777777" w:rsidR="008B0F40" w:rsidRDefault="008B0F40" w:rsidP="00EA6D0D">
      <w:pPr>
        <w:pStyle w:val="NoSpacing"/>
        <w:rPr>
          <w:rFonts w:ascii="Times New Roman" w:hAnsi="Times New Roman" w:cs="Times New Roman"/>
        </w:rPr>
      </w:pPr>
    </w:p>
    <w:p w14:paraId="2BA20E43" w14:textId="2D09E644" w:rsidR="009D45EB" w:rsidRPr="00522713" w:rsidRDefault="009D45EB" w:rsidP="00EA6D0D">
      <w:pPr>
        <w:pStyle w:val="NoSpacing"/>
        <w:rPr>
          <w:rFonts w:ascii="Times New Roman" w:hAnsi="Times New Roman" w:cs="Times New Roman"/>
        </w:rPr>
      </w:pPr>
      <w:r w:rsidRPr="009953E3">
        <w:rPr>
          <w:rFonts w:ascii="Times New Roman" w:hAnsi="Times New Roman" w:cs="Times New Roman"/>
        </w:rPr>
        <w:t>2/20</w:t>
      </w:r>
      <w:r w:rsidR="00AF4E48" w:rsidRPr="009953E3">
        <w:rPr>
          <w:rFonts w:ascii="Times New Roman" w:hAnsi="Times New Roman" w:cs="Times New Roman"/>
        </w:rPr>
        <w:t xml:space="preserve"> </w:t>
      </w:r>
      <w:r w:rsidR="00AF4E48">
        <w:rPr>
          <w:rFonts w:ascii="Times New Roman" w:hAnsi="Times New Roman" w:cs="Times New Roman"/>
        </w:rPr>
        <w:t xml:space="preserve">– </w:t>
      </w:r>
      <w:r w:rsidR="00F264FE">
        <w:rPr>
          <w:rFonts w:ascii="Times New Roman" w:hAnsi="Times New Roman" w:cs="Times New Roman"/>
        </w:rPr>
        <w:t>“</w:t>
      </w:r>
      <w:r w:rsidR="00B17A3F">
        <w:rPr>
          <w:rFonts w:ascii="Times New Roman" w:hAnsi="Times New Roman" w:cs="Times New Roman"/>
        </w:rPr>
        <w:t>The New Look in Editing</w:t>
      </w:r>
      <w:r w:rsidR="00F264FE">
        <w:rPr>
          <w:rFonts w:ascii="Times New Roman" w:hAnsi="Times New Roman" w:cs="Times New Roman"/>
        </w:rPr>
        <w:t xml:space="preserve">”, </w:t>
      </w:r>
      <w:proofErr w:type="spellStart"/>
      <w:r w:rsidR="00F264FE">
        <w:rPr>
          <w:rFonts w:ascii="Times New Roman" w:hAnsi="Times New Roman" w:cs="Times New Roman"/>
        </w:rPr>
        <w:t>Fredson</w:t>
      </w:r>
      <w:proofErr w:type="spellEnd"/>
      <w:r w:rsidR="00F264FE">
        <w:rPr>
          <w:rFonts w:ascii="Times New Roman" w:hAnsi="Times New Roman" w:cs="Times New Roman"/>
        </w:rPr>
        <w:t xml:space="preserve"> Bowers (P)</w:t>
      </w:r>
    </w:p>
    <w:p w14:paraId="1B86349F" w14:textId="6E057DC4" w:rsidR="009D45EB" w:rsidRDefault="009D45EB" w:rsidP="00F264FE">
      <w:pPr>
        <w:pStyle w:val="NoSpacing"/>
        <w:rPr>
          <w:rFonts w:ascii="Times New Roman" w:hAnsi="Times New Roman" w:cs="Times New Roman"/>
        </w:rPr>
      </w:pPr>
      <w:r>
        <w:rPr>
          <w:rFonts w:ascii="Times New Roman" w:hAnsi="Times New Roman" w:cs="Times New Roman"/>
        </w:rPr>
        <w:t>2/22</w:t>
      </w:r>
      <w:r w:rsidR="00AF4E48">
        <w:rPr>
          <w:rFonts w:ascii="Times New Roman" w:hAnsi="Times New Roman" w:cs="Times New Roman"/>
        </w:rPr>
        <w:t xml:space="preserve"> – </w:t>
      </w:r>
      <w:r w:rsidR="00F264FE" w:rsidRPr="00522713">
        <w:rPr>
          <w:rFonts w:ascii="Times New Roman" w:hAnsi="Times New Roman" w:cs="Times New Roman"/>
        </w:rPr>
        <w:t xml:space="preserve">“The Editorial Problem of Final Authorial Intention”, G. Thomas </w:t>
      </w:r>
      <w:proofErr w:type="spellStart"/>
      <w:r w:rsidR="00F264FE" w:rsidRPr="00522713">
        <w:rPr>
          <w:rFonts w:ascii="Times New Roman" w:hAnsi="Times New Roman" w:cs="Times New Roman"/>
        </w:rPr>
        <w:t>Tanselle</w:t>
      </w:r>
      <w:proofErr w:type="spellEnd"/>
      <w:r w:rsidR="00F264FE" w:rsidRPr="00522713">
        <w:rPr>
          <w:rFonts w:ascii="Times New Roman" w:hAnsi="Times New Roman" w:cs="Times New Roman"/>
        </w:rPr>
        <w:t xml:space="preserve"> (P</w:t>
      </w:r>
      <w:r w:rsidR="00F264FE">
        <w:rPr>
          <w:rFonts w:ascii="Times New Roman" w:hAnsi="Times New Roman" w:cs="Times New Roman"/>
        </w:rPr>
        <w:t>)</w:t>
      </w:r>
    </w:p>
    <w:p w14:paraId="23645841" w14:textId="77777777" w:rsidR="008B0F40" w:rsidRDefault="008B0F40" w:rsidP="00EA6D0D">
      <w:pPr>
        <w:pStyle w:val="NoSpacing"/>
        <w:rPr>
          <w:rFonts w:ascii="Times New Roman" w:hAnsi="Times New Roman" w:cs="Times New Roman"/>
          <w:highlight w:val="yellow"/>
        </w:rPr>
      </w:pPr>
    </w:p>
    <w:p w14:paraId="4899BCA4" w14:textId="125D6124" w:rsidR="009D45EB" w:rsidRDefault="009D45EB" w:rsidP="00EA6D0D">
      <w:pPr>
        <w:pStyle w:val="NoSpacing"/>
        <w:rPr>
          <w:rFonts w:ascii="Times New Roman" w:hAnsi="Times New Roman" w:cs="Times New Roman"/>
        </w:rPr>
      </w:pPr>
      <w:r w:rsidRPr="009953E3">
        <w:rPr>
          <w:rFonts w:ascii="Times New Roman" w:hAnsi="Times New Roman" w:cs="Times New Roman"/>
          <w:color w:val="FF0000"/>
        </w:rPr>
        <w:t>2/27</w:t>
      </w:r>
      <w:r w:rsidR="00AF4E48" w:rsidRPr="009953E3">
        <w:rPr>
          <w:rFonts w:ascii="Times New Roman" w:hAnsi="Times New Roman" w:cs="Times New Roman"/>
          <w:color w:val="FF0000"/>
        </w:rPr>
        <w:t xml:space="preserve"> </w:t>
      </w:r>
      <w:r w:rsidR="00AF4E48">
        <w:rPr>
          <w:rFonts w:ascii="Times New Roman" w:hAnsi="Times New Roman" w:cs="Times New Roman"/>
        </w:rPr>
        <w:t>–</w:t>
      </w:r>
      <w:r w:rsidR="003F47B5">
        <w:rPr>
          <w:rFonts w:ascii="Times New Roman" w:hAnsi="Times New Roman" w:cs="Times New Roman"/>
        </w:rPr>
        <w:t xml:space="preserve"> </w:t>
      </w:r>
      <w:r w:rsidR="00F264FE">
        <w:rPr>
          <w:rFonts w:ascii="Times New Roman" w:hAnsi="Times New Roman" w:cs="Times New Roman"/>
        </w:rPr>
        <w:t>“The Authority of the Editor and His Formula”, Herschel Parker (P)</w:t>
      </w:r>
    </w:p>
    <w:p w14:paraId="3053A80D" w14:textId="0D1C00BE" w:rsidR="009D45EB" w:rsidRDefault="009D45EB" w:rsidP="00EA6D0D">
      <w:pPr>
        <w:pStyle w:val="NoSpacing"/>
        <w:rPr>
          <w:rFonts w:ascii="Times New Roman" w:hAnsi="Times New Roman" w:cs="Times New Roman"/>
        </w:rPr>
      </w:pPr>
      <w:r>
        <w:rPr>
          <w:rFonts w:ascii="Times New Roman" w:hAnsi="Times New Roman" w:cs="Times New Roman"/>
        </w:rPr>
        <w:t>3/1</w:t>
      </w:r>
      <w:r w:rsidR="003F47B5">
        <w:rPr>
          <w:rFonts w:ascii="Times New Roman" w:hAnsi="Times New Roman" w:cs="Times New Roman"/>
        </w:rPr>
        <w:t xml:space="preserve"> – </w:t>
      </w:r>
      <w:r w:rsidR="00F264FE">
        <w:rPr>
          <w:rFonts w:ascii="Times New Roman" w:hAnsi="Times New Roman" w:cs="Times New Roman"/>
        </w:rPr>
        <w:t>“The Socialization of Texts”, Jerome McGann (P)</w:t>
      </w:r>
    </w:p>
    <w:p w14:paraId="4F9E736E" w14:textId="77777777" w:rsidR="008B0F40" w:rsidRDefault="008B0F40" w:rsidP="00F264FE">
      <w:pPr>
        <w:pStyle w:val="NoSpacing"/>
        <w:rPr>
          <w:rFonts w:ascii="Times New Roman" w:hAnsi="Times New Roman" w:cs="Times New Roman"/>
        </w:rPr>
      </w:pPr>
    </w:p>
    <w:p w14:paraId="53BC946E" w14:textId="5B9A759A" w:rsidR="009D45EB" w:rsidRDefault="009D45EB" w:rsidP="00F264FE">
      <w:pPr>
        <w:pStyle w:val="NoSpacing"/>
        <w:rPr>
          <w:rFonts w:ascii="Times New Roman" w:hAnsi="Times New Roman" w:cs="Times New Roman"/>
        </w:rPr>
      </w:pPr>
      <w:r>
        <w:rPr>
          <w:rFonts w:ascii="Times New Roman" w:hAnsi="Times New Roman" w:cs="Times New Roman"/>
        </w:rPr>
        <w:t>3/6</w:t>
      </w:r>
      <w:r w:rsidR="003F47B5">
        <w:rPr>
          <w:rFonts w:ascii="Times New Roman" w:hAnsi="Times New Roman" w:cs="Times New Roman"/>
        </w:rPr>
        <w:t xml:space="preserve"> – </w:t>
      </w:r>
      <w:r w:rsidR="00F264FE" w:rsidRPr="00B17A3F">
        <w:rPr>
          <w:rFonts w:ascii="Times New Roman" w:hAnsi="Times New Roman" w:cs="Times New Roman"/>
          <w:sz w:val="21"/>
          <w:szCs w:val="21"/>
        </w:rPr>
        <w:t>“Document and Text: The ‘Life’ of the Literary Work and the Capacities of Editing”, Paul Eggert (P)</w:t>
      </w:r>
    </w:p>
    <w:p w14:paraId="3B272CB6" w14:textId="62D47BEE" w:rsidR="009D45EB" w:rsidRDefault="009D45EB" w:rsidP="00EA6D0D">
      <w:pPr>
        <w:pStyle w:val="NoSpacing"/>
        <w:rPr>
          <w:rFonts w:ascii="Times New Roman" w:hAnsi="Times New Roman" w:cs="Times New Roman"/>
        </w:rPr>
      </w:pPr>
      <w:r w:rsidRPr="00824BE3">
        <w:rPr>
          <w:rFonts w:ascii="Times New Roman" w:hAnsi="Times New Roman" w:cs="Times New Roman"/>
        </w:rPr>
        <w:t>3/8</w:t>
      </w:r>
      <w:r w:rsidR="003F47B5">
        <w:rPr>
          <w:rFonts w:ascii="Times New Roman" w:hAnsi="Times New Roman" w:cs="Times New Roman"/>
        </w:rPr>
        <w:t xml:space="preserve"> – </w:t>
      </w:r>
      <w:r w:rsidR="00F264FE" w:rsidRPr="00F264FE">
        <w:rPr>
          <w:rFonts w:ascii="Times New Roman" w:hAnsi="Times New Roman" w:cs="Times New Roman"/>
          <w:szCs w:val="20"/>
        </w:rPr>
        <w:t>“Fair Copy, Authorial Intention, and Versioning”</w:t>
      </w:r>
      <w:r w:rsidR="00F264FE">
        <w:rPr>
          <w:rFonts w:ascii="Times New Roman" w:hAnsi="Times New Roman" w:cs="Times New Roman"/>
          <w:szCs w:val="20"/>
        </w:rPr>
        <w:t>,</w:t>
      </w:r>
      <w:r w:rsidR="00F264FE" w:rsidRPr="00F264FE">
        <w:rPr>
          <w:rFonts w:ascii="Times New Roman" w:hAnsi="Times New Roman" w:cs="Times New Roman"/>
          <w:szCs w:val="20"/>
        </w:rPr>
        <w:t xml:space="preserve"> </w:t>
      </w:r>
      <w:r w:rsidR="00F264FE">
        <w:rPr>
          <w:rFonts w:ascii="Times New Roman" w:hAnsi="Times New Roman" w:cs="Times New Roman"/>
          <w:szCs w:val="20"/>
        </w:rPr>
        <w:t>James L.W. West III (P)</w:t>
      </w:r>
    </w:p>
    <w:p w14:paraId="1B82D004" w14:textId="7D28ECFC" w:rsidR="009D45EB" w:rsidRDefault="009D45EB" w:rsidP="00EA6D0D">
      <w:pPr>
        <w:pStyle w:val="NoSpacing"/>
        <w:rPr>
          <w:rFonts w:ascii="Times New Roman" w:hAnsi="Times New Roman" w:cs="Times New Roman"/>
        </w:rPr>
      </w:pPr>
      <w:r w:rsidRPr="00824BE3">
        <w:rPr>
          <w:rFonts w:ascii="Times New Roman" w:hAnsi="Times New Roman" w:cs="Times New Roman"/>
          <w:b/>
        </w:rPr>
        <w:lastRenderedPageBreak/>
        <w:t>3/13</w:t>
      </w:r>
      <w:r w:rsidR="003F47B5">
        <w:rPr>
          <w:rFonts w:ascii="Times New Roman" w:hAnsi="Times New Roman" w:cs="Times New Roman"/>
        </w:rPr>
        <w:t xml:space="preserve"> – </w:t>
      </w:r>
      <w:r w:rsidR="00222FB6" w:rsidRPr="00222FB6">
        <w:rPr>
          <w:rFonts w:ascii="Times New Roman" w:hAnsi="Times New Roman" w:cs="Times New Roman"/>
          <w:b/>
        </w:rPr>
        <w:t>Editorial Theory Responses Due</w:t>
      </w:r>
      <w:r w:rsidR="00222FB6">
        <w:rPr>
          <w:rFonts w:ascii="Times New Roman" w:hAnsi="Times New Roman" w:cs="Times New Roman"/>
        </w:rPr>
        <w:t xml:space="preserve">; </w:t>
      </w:r>
      <w:r w:rsidR="003F47B5">
        <w:rPr>
          <w:rFonts w:ascii="Times New Roman" w:hAnsi="Times New Roman" w:cs="Times New Roman"/>
        </w:rPr>
        <w:t>Edition Workshop</w:t>
      </w:r>
    </w:p>
    <w:p w14:paraId="4697FC5D" w14:textId="2B447536" w:rsidR="009D45EB" w:rsidRDefault="009D45EB" w:rsidP="00EA6D0D">
      <w:pPr>
        <w:pStyle w:val="NoSpacing"/>
        <w:rPr>
          <w:rFonts w:ascii="Times New Roman" w:hAnsi="Times New Roman" w:cs="Times New Roman"/>
        </w:rPr>
      </w:pPr>
      <w:r>
        <w:rPr>
          <w:rFonts w:ascii="Times New Roman" w:hAnsi="Times New Roman" w:cs="Times New Roman"/>
        </w:rPr>
        <w:t>3/15</w:t>
      </w:r>
      <w:r w:rsidR="003F47B5">
        <w:rPr>
          <w:rFonts w:ascii="Times New Roman" w:hAnsi="Times New Roman" w:cs="Times New Roman"/>
        </w:rPr>
        <w:t xml:space="preserve"> – Edition Workshop</w:t>
      </w:r>
    </w:p>
    <w:p w14:paraId="61C112F0" w14:textId="47005F72" w:rsidR="00F264FE" w:rsidRDefault="00F264FE" w:rsidP="00EA6D0D">
      <w:pPr>
        <w:pStyle w:val="NoSpacing"/>
        <w:rPr>
          <w:rFonts w:ascii="Times New Roman" w:hAnsi="Times New Roman" w:cs="Times New Roman"/>
        </w:rPr>
      </w:pPr>
    </w:p>
    <w:p w14:paraId="745A8595" w14:textId="0535DD3D" w:rsidR="00F264FE" w:rsidRPr="00F6033A" w:rsidRDefault="00F264FE" w:rsidP="008B0F40">
      <w:pPr>
        <w:pStyle w:val="NoSpacing"/>
        <w:pBdr>
          <w:bottom w:val="single" w:sz="4" w:space="1" w:color="auto"/>
        </w:pBdr>
        <w:jc w:val="center"/>
        <w:rPr>
          <w:rFonts w:ascii="Times New Roman" w:hAnsi="Times New Roman" w:cs="Times New Roman"/>
          <w:b/>
        </w:rPr>
      </w:pPr>
      <w:r w:rsidRPr="00F6033A">
        <w:rPr>
          <w:rFonts w:ascii="Times New Roman" w:hAnsi="Times New Roman" w:cs="Times New Roman"/>
          <w:b/>
        </w:rPr>
        <w:t>Part III. Developmental Editing</w:t>
      </w:r>
    </w:p>
    <w:p w14:paraId="362CA00A" w14:textId="77777777" w:rsidR="008B0F40" w:rsidRDefault="008B0F40" w:rsidP="00EA6D0D">
      <w:pPr>
        <w:pStyle w:val="NoSpacing"/>
        <w:rPr>
          <w:rFonts w:ascii="Times New Roman" w:hAnsi="Times New Roman" w:cs="Times New Roman"/>
        </w:rPr>
      </w:pPr>
    </w:p>
    <w:p w14:paraId="7B3D344C" w14:textId="600EE323" w:rsidR="009D45EB" w:rsidRPr="00F264FE" w:rsidRDefault="009D45EB" w:rsidP="00EA6D0D">
      <w:pPr>
        <w:pStyle w:val="NoSpacing"/>
        <w:rPr>
          <w:rFonts w:ascii="Times New Roman" w:hAnsi="Times New Roman" w:cs="Times New Roman"/>
          <w:b/>
        </w:rPr>
      </w:pPr>
      <w:r w:rsidRPr="00824BE3">
        <w:rPr>
          <w:rFonts w:ascii="Times New Roman" w:hAnsi="Times New Roman" w:cs="Times New Roman"/>
          <w:b/>
        </w:rPr>
        <w:t>3/20</w:t>
      </w:r>
      <w:r w:rsidR="003F47B5">
        <w:rPr>
          <w:rFonts w:ascii="Times New Roman" w:hAnsi="Times New Roman" w:cs="Times New Roman"/>
        </w:rPr>
        <w:t xml:space="preserve"> – </w:t>
      </w:r>
      <w:r w:rsidR="00F264FE">
        <w:rPr>
          <w:rFonts w:ascii="Times New Roman" w:hAnsi="Times New Roman" w:cs="Times New Roman"/>
          <w:b/>
        </w:rPr>
        <w:t>Textual Edition Due;</w:t>
      </w:r>
      <w:r w:rsidR="00F264FE" w:rsidRPr="00F264FE">
        <w:rPr>
          <w:rFonts w:ascii="Times New Roman" w:hAnsi="Times New Roman" w:cs="Times New Roman"/>
        </w:rPr>
        <w:t xml:space="preserve"> </w:t>
      </w:r>
      <w:r w:rsidR="00F264FE">
        <w:rPr>
          <w:rFonts w:ascii="Times New Roman" w:hAnsi="Times New Roman" w:cs="Times New Roman"/>
        </w:rPr>
        <w:t>Query Letters, Synopses, Chapter Outlines: Quality vs. Quantity</w:t>
      </w:r>
    </w:p>
    <w:p w14:paraId="6FE4270F" w14:textId="452DE8E4" w:rsidR="009D45EB" w:rsidRPr="00B17A3F" w:rsidRDefault="00824BE3" w:rsidP="00EA6D0D">
      <w:pPr>
        <w:pStyle w:val="NoSpacing"/>
        <w:rPr>
          <w:rFonts w:ascii="Times New Roman" w:hAnsi="Times New Roman" w:cs="Times New Roman"/>
        </w:rPr>
      </w:pPr>
      <w:r w:rsidRPr="00824BE3">
        <w:rPr>
          <w:rFonts w:ascii="Times New Roman" w:hAnsi="Times New Roman" w:cs="Times New Roman"/>
          <w:color w:val="FF0000"/>
        </w:rPr>
        <w:t>*</w:t>
      </w:r>
      <w:r w:rsidR="009D45EB">
        <w:rPr>
          <w:rFonts w:ascii="Times New Roman" w:hAnsi="Times New Roman" w:cs="Times New Roman"/>
        </w:rPr>
        <w:t>3/22</w:t>
      </w:r>
      <w:r w:rsidR="00B17A3F">
        <w:rPr>
          <w:rFonts w:ascii="Times New Roman" w:hAnsi="Times New Roman" w:cs="Times New Roman"/>
        </w:rPr>
        <w:t xml:space="preserve"> – “The Flip Side of the Pizza: The Editor as Manager”, Michael Pietsch (</w:t>
      </w:r>
      <w:r w:rsidR="00B17A3F">
        <w:rPr>
          <w:rFonts w:ascii="Times New Roman" w:hAnsi="Times New Roman" w:cs="Times New Roman"/>
          <w:i/>
        </w:rPr>
        <w:t>WED</w:t>
      </w:r>
      <w:r w:rsidR="00B17A3F">
        <w:rPr>
          <w:rFonts w:ascii="Times New Roman" w:hAnsi="Times New Roman" w:cs="Times New Roman"/>
        </w:rPr>
        <w:t>)</w:t>
      </w:r>
    </w:p>
    <w:p w14:paraId="0EC60FF1" w14:textId="77777777" w:rsidR="00B17A3F" w:rsidRDefault="00B17A3F" w:rsidP="00B17A3F">
      <w:pPr>
        <w:pStyle w:val="NoSpacing"/>
        <w:jc w:val="center"/>
        <w:rPr>
          <w:rFonts w:ascii="Times New Roman" w:hAnsi="Times New Roman" w:cs="Times New Roman"/>
        </w:rPr>
      </w:pPr>
    </w:p>
    <w:p w14:paraId="17FA13FE" w14:textId="4C3AE5A6" w:rsidR="009D45EB" w:rsidRDefault="00B17A3F" w:rsidP="001F0F5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rPr>
      </w:pPr>
      <w:r w:rsidRPr="00B17A3F">
        <w:rPr>
          <w:rFonts w:ascii="Times New Roman" w:hAnsi="Times New Roman" w:cs="Times New Roman"/>
          <w:b/>
        </w:rPr>
        <w:t>SPRING BREAK</w:t>
      </w:r>
    </w:p>
    <w:p w14:paraId="0A88E7DA" w14:textId="77777777" w:rsidR="008237CC" w:rsidRPr="00B17A3F" w:rsidRDefault="008237CC" w:rsidP="00B17A3F">
      <w:pPr>
        <w:pStyle w:val="NoSpacing"/>
        <w:jc w:val="center"/>
        <w:rPr>
          <w:rFonts w:ascii="Times New Roman" w:hAnsi="Times New Roman" w:cs="Times New Roman"/>
          <w:b/>
        </w:rPr>
      </w:pPr>
    </w:p>
    <w:p w14:paraId="3CAFA5DF" w14:textId="413341CE" w:rsidR="00B17A3F" w:rsidRDefault="008237CC" w:rsidP="008237CC">
      <w:pPr>
        <w:pStyle w:val="NoSpacing"/>
        <w:jc w:val="center"/>
        <w:rPr>
          <w:rFonts w:ascii="Times New Roman" w:hAnsi="Times New Roman" w:cs="Times New Roman"/>
          <w:b/>
        </w:rPr>
      </w:pPr>
      <w:r>
        <w:rPr>
          <w:rFonts w:ascii="Times New Roman" w:hAnsi="Times New Roman" w:cs="Times New Roman"/>
          <w:b/>
          <w:i/>
        </w:rPr>
        <w:t>The Love of the Last Tycoon:  A Western</w:t>
      </w:r>
      <w:r>
        <w:rPr>
          <w:rFonts w:ascii="Times New Roman" w:hAnsi="Times New Roman" w:cs="Times New Roman"/>
          <w:b/>
        </w:rPr>
        <w:t>, F. Scott Fitzgerald</w:t>
      </w:r>
    </w:p>
    <w:p w14:paraId="66704ABC" w14:textId="77777777" w:rsidR="008237CC" w:rsidRPr="008237CC" w:rsidRDefault="008237CC" w:rsidP="008237CC">
      <w:pPr>
        <w:pStyle w:val="NoSpacing"/>
        <w:jc w:val="center"/>
        <w:rPr>
          <w:rFonts w:ascii="Times New Roman" w:hAnsi="Times New Roman" w:cs="Times New Roman"/>
          <w:b/>
        </w:rPr>
      </w:pPr>
    </w:p>
    <w:p w14:paraId="2598FD2D" w14:textId="409D3B41" w:rsidR="009D45EB" w:rsidRPr="00F6033A" w:rsidRDefault="009D45EB" w:rsidP="00EA6D0D">
      <w:pPr>
        <w:pStyle w:val="NoSpacing"/>
        <w:rPr>
          <w:rFonts w:ascii="Times New Roman" w:hAnsi="Times New Roman" w:cs="Times New Roman"/>
        </w:rPr>
      </w:pPr>
      <w:r w:rsidRPr="00824BE3">
        <w:rPr>
          <w:rFonts w:ascii="Times New Roman" w:hAnsi="Times New Roman" w:cs="Times New Roman"/>
          <w:color w:val="FF0000"/>
        </w:rPr>
        <w:t>4/3</w:t>
      </w:r>
      <w:r w:rsidR="00F6033A" w:rsidRPr="00824BE3">
        <w:rPr>
          <w:rFonts w:ascii="Times New Roman" w:hAnsi="Times New Roman" w:cs="Times New Roman"/>
          <w:color w:val="FF0000"/>
        </w:rPr>
        <w:t xml:space="preserve"> </w:t>
      </w:r>
      <w:r w:rsidR="00F6033A">
        <w:rPr>
          <w:rFonts w:ascii="Times New Roman" w:hAnsi="Times New Roman" w:cs="Times New Roman"/>
        </w:rPr>
        <w:t xml:space="preserve">– </w:t>
      </w:r>
      <w:r w:rsidR="00F6033A">
        <w:rPr>
          <w:rFonts w:ascii="Times New Roman" w:hAnsi="Times New Roman" w:cs="Times New Roman"/>
          <w:i/>
        </w:rPr>
        <w:t>The Love of the Last Tycoon</w:t>
      </w:r>
      <w:r w:rsidR="00F6033A">
        <w:rPr>
          <w:rFonts w:ascii="Times New Roman" w:hAnsi="Times New Roman" w:cs="Times New Roman"/>
        </w:rPr>
        <w:t>, Fitzgerald (</w:t>
      </w:r>
      <w:r w:rsidR="008237CC">
        <w:rPr>
          <w:rFonts w:ascii="Times New Roman" w:hAnsi="Times New Roman" w:cs="Times New Roman"/>
        </w:rPr>
        <w:t>1</w:t>
      </w:r>
      <w:r w:rsidR="00305C4C">
        <w:rPr>
          <w:rFonts w:ascii="Times New Roman" w:hAnsi="Times New Roman" w:cs="Times New Roman"/>
        </w:rPr>
        <w:t>–</w:t>
      </w:r>
      <w:r w:rsidR="00F6033A">
        <w:rPr>
          <w:rFonts w:ascii="Times New Roman" w:hAnsi="Times New Roman" w:cs="Times New Roman"/>
        </w:rPr>
        <w:t>52)</w:t>
      </w:r>
    </w:p>
    <w:p w14:paraId="25D3DF32" w14:textId="70495837" w:rsidR="009D45EB" w:rsidRPr="00F6033A" w:rsidRDefault="009D45EB" w:rsidP="00EA6D0D">
      <w:pPr>
        <w:pStyle w:val="NoSpacing"/>
        <w:rPr>
          <w:rFonts w:ascii="Times New Roman" w:hAnsi="Times New Roman" w:cs="Times New Roman"/>
        </w:rPr>
      </w:pPr>
      <w:r>
        <w:rPr>
          <w:rFonts w:ascii="Times New Roman" w:hAnsi="Times New Roman" w:cs="Times New Roman"/>
        </w:rPr>
        <w:t>4/5</w:t>
      </w:r>
      <w:r w:rsidR="00F6033A">
        <w:rPr>
          <w:rFonts w:ascii="Times New Roman" w:hAnsi="Times New Roman" w:cs="Times New Roman"/>
        </w:rPr>
        <w:t xml:space="preserve"> – </w:t>
      </w:r>
      <w:r w:rsidR="00F6033A">
        <w:rPr>
          <w:rFonts w:ascii="Times New Roman" w:hAnsi="Times New Roman" w:cs="Times New Roman"/>
          <w:i/>
        </w:rPr>
        <w:t>The Love of the Last Tycoon</w:t>
      </w:r>
      <w:r w:rsidR="00305C4C">
        <w:rPr>
          <w:rFonts w:ascii="Times New Roman" w:hAnsi="Times New Roman" w:cs="Times New Roman"/>
        </w:rPr>
        <w:t>, Fitzgerald (52–</w:t>
      </w:r>
      <w:r w:rsidR="00F6033A">
        <w:rPr>
          <w:rFonts w:ascii="Times New Roman" w:hAnsi="Times New Roman" w:cs="Times New Roman"/>
        </w:rPr>
        <w:t>129)</w:t>
      </w:r>
    </w:p>
    <w:p w14:paraId="1B0892EA" w14:textId="77777777" w:rsidR="008B0F40" w:rsidRDefault="008B0F40" w:rsidP="00EA6D0D">
      <w:pPr>
        <w:pStyle w:val="NoSpacing"/>
        <w:rPr>
          <w:rFonts w:ascii="Times New Roman" w:hAnsi="Times New Roman" w:cs="Times New Roman"/>
        </w:rPr>
      </w:pPr>
    </w:p>
    <w:p w14:paraId="6FB0B25B" w14:textId="0CBF1EAD" w:rsidR="009D45EB" w:rsidRPr="00F6033A" w:rsidRDefault="009D45EB" w:rsidP="00EA6D0D">
      <w:pPr>
        <w:pStyle w:val="NoSpacing"/>
        <w:rPr>
          <w:rFonts w:ascii="Times New Roman" w:hAnsi="Times New Roman" w:cs="Times New Roman"/>
        </w:rPr>
      </w:pPr>
      <w:r>
        <w:rPr>
          <w:rFonts w:ascii="Times New Roman" w:hAnsi="Times New Roman" w:cs="Times New Roman"/>
        </w:rPr>
        <w:t>4/10</w:t>
      </w:r>
      <w:r w:rsidR="00F6033A">
        <w:rPr>
          <w:rFonts w:ascii="Times New Roman" w:hAnsi="Times New Roman" w:cs="Times New Roman"/>
        </w:rPr>
        <w:t xml:space="preserve"> – </w:t>
      </w:r>
      <w:r w:rsidR="008237CC">
        <w:rPr>
          <w:rFonts w:ascii="Times New Roman" w:hAnsi="Times New Roman" w:cs="Times New Roman"/>
        </w:rPr>
        <w:t xml:space="preserve">“Preface”, Matthew J. </w:t>
      </w:r>
      <w:proofErr w:type="spellStart"/>
      <w:r w:rsidR="008237CC">
        <w:rPr>
          <w:rFonts w:ascii="Times New Roman" w:hAnsi="Times New Roman" w:cs="Times New Roman"/>
        </w:rPr>
        <w:t>Bruccoli</w:t>
      </w:r>
      <w:proofErr w:type="spellEnd"/>
      <w:r w:rsidR="008237CC">
        <w:rPr>
          <w:rFonts w:ascii="Times New Roman" w:hAnsi="Times New Roman" w:cs="Times New Roman"/>
        </w:rPr>
        <w:t xml:space="preserve"> from </w:t>
      </w:r>
      <w:r w:rsidR="00F6033A">
        <w:rPr>
          <w:rFonts w:ascii="Times New Roman" w:hAnsi="Times New Roman" w:cs="Times New Roman"/>
          <w:i/>
        </w:rPr>
        <w:t>The Love of the Last Tycoon</w:t>
      </w:r>
    </w:p>
    <w:p w14:paraId="1790C993" w14:textId="715F5273" w:rsidR="009D45EB" w:rsidRDefault="009D45EB" w:rsidP="00EA6D0D">
      <w:pPr>
        <w:pStyle w:val="NoSpacing"/>
        <w:rPr>
          <w:rFonts w:ascii="Times New Roman" w:hAnsi="Times New Roman" w:cs="Times New Roman"/>
        </w:rPr>
      </w:pPr>
      <w:r>
        <w:rPr>
          <w:rFonts w:ascii="Times New Roman" w:hAnsi="Times New Roman" w:cs="Times New Roman"/>
        </w:rPr>
        <w:t>4/12</w:t>
      </w:r>
      <w:r w:rsidR="00F6033A">
        <w:rPr>
          <w:rFonts w:ascii="Times New Roman" w:hAnsi="Times New Roman" w:cs="Times New Roman"/>
        </w:rPr>
        <w:t xml:space="preserve"> – </w:t>
      </w:r>
      <w:r w:rsidR="008237CC">
        <w:rPr>
          <w:rFonts w:ascii="Times New Roman" w:hAnsi="Times New Roman" w:cs="Times New Roman"/>
          <w:i/>
        </w:rPr>
        <w:t>The Love of the Last Tycoon</w:t>
      </w:r>
      <w:r w:rsidR="008237CC">
        <w:rPr>
          <w:rFonts w:ascii="Times New Roman" w:hAnsi="Times New Roman" w:cs="Times New Roman"/>
        </w:rPr>
        <w:t xml:space="preserve">, Fitzgerald (“Selected Working Notes”) </w:t>
      </w:r>
    </w:p>
    <w:p w14:paraId="17D87BD6" w14:textId="77777777" w:rsidR="008237CC" w:rsidRDefault="008237CC" w:rsidP="008237CC">
      <w:pPr>
        <w:pStyle w:val="NoSpacing"/>
        <w:jc w:val="center"/>
        <w:rPr>
          <w:rFonts w:ascii="Times New Roman" w:hAnsi="Times New Roman" w:cs="Times New Roman"/>
          <w:i/>
        </w:rPr>
      </w:pPr>
    </w:p>
    <w:p w14:paraId="70EAE7EE" w14:textId="45819907" w:rsidR="008237CC" w:rsidRPr="008237CC" w:rsidRDefault="008237CC" w:rsidP="008237CC">
      <w:pPr>
        <w:pStyle w:val="NoSpacing"/>
        <w:jc w:val="center"/>
        <w:rPr>
          <w:rFonts w:ascii="Times New Roman" w:hAnsi="Times New Roman" w:cs="Times New Roman"/>
          <w:b/>
        </w:rPr>
      </w:pPr>
      <w:r w:rsidRPr="008237CC">
        <w:rPr>
          <w:rFonts w:ascii="Times New Roman" w:hAnsi="Times New Roman" w:cs="Times New Roman"/>
          <w:b/>
          <w:i/>
        </w:rPr>
        <w:t>The Garden of Eden</w:t>
      </w:r>
      <w:r w:rsidRPr="008237CC">
        <w:rPr>
          <w:rFonts w:ascii="Times New Roman" w:hAnsi="Times New Roman" w:cs="Times New Roman"/>
          <w:b/>
        </w:rPr>
        <w:t>, Ernest Hemingway</w:t>
      </w:r>
    </w:p>
    <w:p w14:paraId="4FCEA44A" w14:textId="77777777" w:rsidR="008237CC" w:rsidRPr="008237CC" w:rsidRDefault="008237CC" w:rsidP="008237CC">
      <w:pPr>
        <w:pStyle w:val="NoSpacing"/>
        <w:jc w:val="center"/>
        <w:rPr>
          <w:rFonts w:ascii="Times New Roman" w:hAnsi="Times New Roman" w:cs="Times New Roman"/>
        </w:rPr>
      </w:pPr>
    </w:p>
    <w:p w14:paraId="7CA2D394" w14:textId="14EF590A" w:rsidR="009D45EB" w:rsidRPr="00F6033A" w:rsidRDefault="009D45EB" w:rsidP="00EA6D0D">
      <w:pPr>
        <w:pStyle w:val="NoSpacing"/>
        <w:rPr>
          <w:rFonts w:ascii="Times New Roman" w:hAnsi="Times New Roman" w:cs="Times New Roman"/>
        </w:rPr>
      </w:pPr>
      <w:r>
        <w:rPr>
          <w:rFonts w:ascii="Times New Roman" w:hAnsi="Times New Roman" w:cs="Times New Roman"/>
        </w:rPr>
        <w:t>4/17</w:t>
      </w:r>
      <w:r w:rsidR="00F6033A">
        <w:rPr>
          <w:rFonts w:ascii="Times New Roman" w:hAnsi="Times New Roman" w:cs="Times New Roman"/>
        </w:rPr>
        <w:t xml:space="preserve"> – </w:t>
      </w:r>
      <w:r w:rsidR="00222FB6">
        <w:rPr>
          <w:rFonts w:ascii="Times New Roman" w:hAnsi="Times New Roman" w:cs="Times New Roman"/>
          <w:b/>
        </w:rPr>
        <w:t xml:space="preserve">Editorial Notes #1 </w:t>
      </w:r>
      <w:r w:rsidR="00222FB6" w:rsidRPr="00222FB6">
        <w:rPr>
          <w:rFonts w:ascii="Times New Roman" w:hAnsi="Times New Roman" w:cs="Times New Roman"/>
          <w:b/>
        </w:rPr>
        <w:t>Due</w:t>
      </w:r>
      <w:r w:rsidR="00222FB6">
        <w:rPr>
          <w:rFonts w:ascii="Times New Roman" w:hAnsi="Times New Roman" w:cs="Times New Roman"/>
        </w:rPr>
        <w:t xml:space="preserve">; </w:t>
      </w:r>
      <w:r w:rsidR="00F6033A" w:rsidRPr="00222FB6">
        <w:rPr>
          <w:rFonts w:ascii="Times New Roman" w:hAnsi="Times New Roman" w:cs="Times New Roman"/>
          <w:i/>
        </w:rPr>
        <w:t>The</w:t>
      </w:r>
      <w:r w:rsidR="00F6033A">
        <w:rPr>
          <w:rFonts w:ascii="Times New Roman" w:hAnsi="Times New Roman" w:cs="Times New Roman"/>
          <w:i/>
        </w:rPr>
        <w:t xml:space="preserve"> Garden of Eden</w:t>
      </w:r>
      <w:r w:rsidR="00F6033A">
        <w:rPr>
          <w:rFonts w:ascii="Times New Roman" w:hAnsi="Times New Roman" w:cs="Times New Roman"/>
        </w:rPr>
        <w:t>, Hemingway (</w:t>
      </w:r>
      <w:proofErr w:type="spellStart"/>
      <w:r w:rsidR="00F6033A">
        <w:rPr>
          <w:rFonts w:ascii="Times New Roman" w:hAnsi="Times New Roman" w:cs="Times New Roman"/>
        </w:rPr>
        <w:t>Chs</w:t>
      </w:r>
      <w:proofErr w:type="spellEnd"/>
      <w:r w:rsidR="00F6033A">
        <w:rPr>
          <w:rFonts w:ascii="Times New Roman" w:hAnsi="Times New Roman" w:cs="Times New Roman"/>
        </w:rPr>
        <w:t>. 1-7)</w:t>
      </w:r>
    </w:p>
    <w:p w14:paraId="278FB8F9" w14:textId="716C016F" w:rsidR="009D45EB" w:rsidRPr="00F6033A" w:rsidRDefault="009D45EB" w:rsidP="00EA6D0D">
      <w:pPr>
        <w:pStyle w:val="NoSpacing"/>
        <w:rPr>
          <w:rFonts w:ascii="Times New Roman" w:hAnsi="Times New Roman" w:cs="Times New Roman"/>
        </w:rPr>
      </w:pPr>
      <w:r>
        <w:rPr>
          <w:rFonts w:ascii="Times New Roman" w:hAnsi="Times New Roman" w:cs="Times New Roman"/>
        </w:rPr>
        <w:t>4/19</w:t>
      </w:r>
      <w:r w:rsidR="00F6033A">
        <w:rPr>
          <w:rFonts w:ascii="Times New Roman" w:hAnsi="Times New Roman" w:cs="Times New Roman"/>
        </w:rPr>
        <w:t xml:space="preserve"> – </w:t>
      </w:r>
      <w:r w:rsidR="00F6033A">
        <w:rPr>
          <w:rFonts w:ascii="Times New Roman" w:hAnsi="Times New Roman" w:cs="Times New Roman"/>
          <w:i/>
        </w:rPr>
        <w:t>The Garden of Eden</w:t>
      </w:r>
      <w:r w:rsidR="00F6033A">
        <w:rPr>
          <w:rFonts w:ascii="Times New Roman" w:hAnsi="Times New Roman" w:cs="Times New Roman"/>
        </w:rPr>
        <w:t>, Hemingway (</w:t>
      </w:r>
      <w:proofErr w:type="spellStart"/>
      <w:r w:rsidR="00F6033A">
        <w:rPr>
          <w:rFonts w:ascii="Times New Roman" w:hAnsi="Times New Roman" w:cs="Times New Roman"/>
        </w:rPr>
        <w:t>Chs</w:t>
      </w:r>
      <w:proofErr w:type="spellEnd"/>
      <w:r w:rsidR="00F6033A">
        <w:rPr>
          <w:rFonts w:ascii="Times New Roman" w:hAnsi="Times New Roman" w:cs="Times New Roman"/>
        </w:rPr>
        <w:t>. 8-15)</w:t>
      </w:r>
    </w:p>
    <w:p w14:paraId="0FD3C8AD" w14:textId="77777777" w:rsidR="008B0F40" w:rsidRDefault="008B0F40" w:rsidP="00EA6D0D">
      <w:pPr>
        <w:pStyle w:val="NoSpacing"/>
        <w:rPr>
          <w:rFonts w:ascii="Times New Roman" w:hAnsi="Times New Roman" w:cs="Times New Roman"/>
        </w:rPr>
      </w:pPr>
    </w:p>
    <w:p w14:paraId="0B5357A6" w14:textId="140A1BBD" w:rsidR="009D45EB" w:rsidRPr="00F6033A" w:rsidRDefault="00824BE3" w:rsidP="00EA6D0D">
      <w:pPr>
        <w:pStyle w:val="NoSpacing"/>
        <w:rPr>
          <w:rFonts w:ascii="Times New Roman" w:hAnsi="Times New Roman" w:cs="Times New Roman"/>
        </w:rPr>
      </w:pPr>
      <w:r w:rsidRPr="00824BE3">
        <w:rPr>
          <w:rFonts w:ascii="Times New Roman" w:hAnsi="Times New Roman" w:cs="Times New Roman"/>
          <w:color w:val="FF0000"/>
        </w:rPr>
        <w:t>*</w:t>
      </w:r>
      <w:r w:rsidR="009D45EB">
        <w:rPr>
          <w:rFonts w:ascii="Times New Roman" w:hAnsi="Times New Roman" w:cs="Times New Roman"/>
        </w:rPr>
        <w:t>4/24</w:t>
      </w:r>
      <w:r w:rsidR="00F6033A">
        <w:rPr>
          <w:rFonts w:ascii="Times New Roman" w:hAnsi="Times New Roman" w:cs="Times New Roman"/>
        </w:rPr>
        <w:t xml:space="preserve"> – </w:t>
      </w:r>
      <w:r w:rsidR="00F6033A">
        <w:rPr>
          <w:rFonts w:ascii="Times New Roman" w:hAnsi="Times New Roman" w:cs="Times New Roman"/>
          <w:i/>
        </w:rPr>
        <w:t>The Garden of Eden</w:t>
      </w:r>
      <w:r w:rsidR="00F6033A">
        <w:rPr>
          <w:rFonts w:ascii="Times New Roman" w:hAnsi="Times New Roman" w:cs="Times New Roman"/>
        </w:rPr>
        <w:t>, Hemingway (</w:t>
      </w:r>
      <w:proofErr w:type="spellStart"/>
      <w:r w:rsidR="00F6033A">
        <w:rPr>
          <w:rFonts w:ascii="Times New Roman" w:hAnsi="Times New Roman" w:cs="Times New Roman"/>
        </w:rPr>
        <w:t>Chs</w:t>
      </w:r>
      <w:proofErr w:type="spellEnd"/>
      <w:r w:rsidR="00F6033A">
        <w:rPr>
          <w:rFonts w:ascii="Times New Roman" w:hAnsi="Times New Roman" w:cs="Times New Roman"/>
        </w:rPr>
        <w:t>. 16-23)</w:t>
      </w:r>
    </w:p>
    <w:p w14:paraId="5E7C8333" w14:textId="3F9BCDAB" w:rsidR="009D45EB" w:rsidRPr="00F6033A" w:rsidRDefault="009D45EB" w:rsidP="00EA6D0D">
      <w:pPr>
        <w:pStyle w:val="NoSpacing"/>
        <w:rPr>
          <w:rFonts w:ascii="Times New Roman" w:hAnsi="Times New Roman" w:cs="Times New Roman"/>
        </w:rPr>
      </w:pPr>
      <w:r>
        <w:rPr>
          <w:rFonts w:ascii="Times New Roman" w:hAnsi="Times New Roman" w:cs="Times New Roman"/>
        </w:rPr>
        <w:t>4/26</w:t>
      </w:r>
      <w:r w:rsidR="00F6033A">
        <w:rPr>
          <w:rFonts w:ascii="Times New Roman" w:hAnsi="Times New Roman" w:cs="Times New Roman"/>
        </w:rPr>
        <w:t xml:space="preserve"> – </w:t>
      </w:r>
      <w:r w:rsidR="00F6033A">
        <w:rPr>
          <w:rFonts w:ascii="Times New Roman" w:hAnsi="Times New Roman" w:cs="Times New Roman"/>
          <w:i/>
        </w:rPr>
        <w:t>The Garden of Eden</w:t>
      </w:r>
      <w:r w:rsidR="00F6033A">
        <w:rPr>
          <w:rFonts w:ascii="Times New Roman" w:hAnsi="Times New Roman" w:cs="Times New Roman"/>
        </w:rPr>
        <w:t>, Hemingway (</w:t>
      </w:r>
      <w:proofErr w:type="spellStart"/>
      <w:r w:rsidR="00F6033A">
        <w:rPr>
          <w:rFonts w:ascii="Times New Roman" w:hAnsi="Times New Roman" w:cs="Times New Roman"/>
        </w:rPr>
        <w:t>Chs</w:t>
      </w:r>
      <w:proofErr w:type="spellEnd"/>
      <w:r w:rsidR="00F6033A">
        <w:rPr>
          <w:rFonts w:ascii="Times New Roman" w:hAnsi="Times New Roman" w:cs="Times New Roman"/>
        </w:rPr>
        <w:t>. 24-30)</w:t>
      </w:r>
    </w:p>
    <w:p w14:paraId="35C2B374" w14:textId="77777777" w:rsidR="008B0F40" w:rsidRDefault="008B0F40" w:rsidP="00EA6D0D">
      <w:pPr>
        <w:pStyle w:val="NoSpacing"/>
        <w:rPr>
          <w:rFonts w:ascii="Times New Roman" w:hAnsi="Times New Roman" w:cs="Times New Roman"/>
        </w:rPr>
      </w:pPr>
    </w:p>
    <w:p w14:paraId="3C6082EB" w14:textId="6F88B04C" w:rsidR="009D45EB" w:rsidRDefault="009D45EB" w:rsidP="00EA6D0D">
      <w:pPr>
        <w:pStyle w:val="NoSpacing"/>
        <w:rPr>
          <w:rFonts w:ascii="Times New Roman" w:hAnsi="Times New Roman" w:cs="Times New Roman"/>
        </w:rPr>
      </w:pPr>
      <w:r>
        <w:rPr>
          <w:rFonts w:ascii="Times New Roman" w:hAnsi="Times New Roman" w:cs="Times New Roman"/>
        </w:rPr>
        <w:t>5/1</w:t>
      </w:r>
      <w:r w:rsidR="00F6033A">
        <w:rPr>
          <w:rFonts w:ascii="Times New Roman" w:hAnsi="Times New Roman" w:cs="Times New Roman"/>
        </w:rPr>
        <w:t xml:space="preserve"> – </w:t>
      </w:r>
      <w:r w:rsidR="008237CC">
        <w:rPr>
          <w:rFonts w:ascii="Times New Roman" w:hAnsi="Times New Roman" w:cs="Times New Roman"/>
        </w:rPr>
        <w:t xml:space="preserve">“Who is the Destructive Type? Re-Reading Literary Jealousy and Destruction in </w:t>
      </w:r>
      <w:r w:rsidR="008237CC">
        <w:rPr>
          <w:rFonts w:ascii="Times New Roman" w:hAnsi="Times New Roman" w:cs="Times New Roman"/>
          <w:i/>
        </w:rPr>
        <w:t>The Garden of Eden</w:t>
      </w:r>
      <w:r w:rsidR="008237CC">
        <w:rPr>
          <w:rFonts w:ascii="Times New Roman" w:hAnsi="Times New Roman" w:cs="Times New Roman"/>
        </w:rPr>
        <w:t>”, Carl Eby (P)</w:t>
      </w:r>
    </w:p>
    <w:p w14:paraId="437AEC2B" w14:textId="6E4DA49E" w:rsidR="009D45EB" w:rsidRPr="00F6033A" w:rsidRDefault="009D45EB" w:rsidP="00EA6D0D">
      <w:pPr>
        <w:pStyle w:val="NoSpacing"/>
        <w:rPr>
          <w:rFonts w:ascii="Times New Roman" w:hAnsi="Times New Roman" w:cs="Times New Roman"/>
        </w:rPr>
      </w:pPr>
      <w:r>
        <w:rPr>
          <w:rFonts w:ascii="Times New Roman" w:hAnsi="Times New Roman" w:cs="Times New Roman"/>
        </w:rPr>
        <w:t>5/3</w:t>
      </w:r>
      <w:r w:rsidR="00F6033A">
        <w:rPr>
          <w:rFonts w:ascii="Times New Roman" w:hAnsi="Times New Roman" w:cs="Times New Roman"/>
        </w:rPr>
        <w:t xml:space="preserve"> – </w:t>
      </w:r>
      <w:r w:rsidR="00222FB6" w:rsidRPr="00222FB6">
        <w:rPr>
          <w:rFonts w:ascii="Times New Roman" w:hAnsi="Times New Roman" w:cs="Times New Roman"/>
          <w:b/>
        </w:rPr>
        <w:t>Editorial Notes #2 Due</w:t>
      </w:r>
      <w:r w:rsidR="00222FB6">
        <w:rPr>
          <w:rFonts w:ascii="Times New Roman" w:hAnsi="Times New Roman" w:cs="Times New Roman"/>
        </w:rPr>
        <w:t xml:space="preserve">; </w:t>
      </w:r>
      <w:r w:rsidR="00F6033A">
        <w:rPr>
          <w:rFonts w:ascii="Times New Roman" w:hAnsi="Times New Roman" w:cs="Times New Roman"/>
        </w:rPr>
        <w:t>“Listening to the Music: Editing Literary Fiction”, Erika Goldman (</w:t>
      </w:r>
      <w:r w:rsidR="00F6033A">
        <w:rPr>
          <w:rFonts w:ascii="Times New Roman" w:hAnsi="Times New Roman" w:cs="Times New Roman"/>
          <w:i/>
        </w:rPr>
        <w:t>WED</w:t>
      </w:r>
      <w:r w:rsidR="00F6033A">
        <w:rPr>
          <w:rFonts w:ascii="Times New Roman" w:hAnsi="Times New Roman" w:cs="Times New Roman"/>
        </w:rPr>
        <w:t>)</w:t>
      </w:r>
    </w:p>
    <w:p w14:paraId="5C8F14A8" w14:textId="77777777" w:rsidR="008B0F40" w:rsidRDefault="008B0F40" w:rsidP="00EA6D0D">
      <w:pPr>
        <w:pStyle w:val="NoSpacing"/>
        <w:rPr>
          <w:rFonts w:ascii="Times New Roman" w:hAnsi="Times New Roman" w:cs="Times New Roman"/>
        </w:rPr>
      </w:pPr>
    </w:p>
    <w:p w14:paraId="1EFDB374" w14:textId="69E04A4B" w:rsidR="009D45EB" w:rsidRPr="00F6033A" w:rsidRDefault="009D45EB" w:rsidP="00EA6D0D">
      <w:pPr>
        <w:pStyle w:val="NoSpacing"/>
        <w:rPr>
          <w:rFonts w:ascii="Times New Roman" w:hAnsi="Times New Roman" w:cs="Times New Roman"/>
        </w:rPr>
      </w:pPr>
      <w:r w:rsidRPr="00824BE3">
        <w:rPr>
          <w:rFonts w:ascii="Times New Roman" w:hAnsi="Times New Roman" w:cs="Times New Roman"/>
          <w:color w:val="FF0000"/>
        </w:rPr>
        <w:t>5/8</w:t>
      </w:r>
      <w:r w:rsidR="00F6033A" w:rsidRPr="00824BE3">
        <w:rPr>
          <w:rFonts w:ascii="Times New Roman" w:hAnsi="Times New Roman" w:cs="Times New Roman"/>
          <w:color w:val="FF0000"/>
        </w:rPr>
        <w:t xml:space="preserve"> </w:t>
      </w:r>
      <w:r w:rsidR="00F6033A">
        <w:rPr>
          <w:rFonts w:ascii="Times New Roman" w:hAnsi="Times New Roman" w:cs="Times New Roman"/>
        </w:rPr>
        <w:t>– “This Pencil for Hire: Making a Career as a Freelance Editor”</w:t>
      </w:r>
      <w:r w:rsidR="0087552B">
        <w:rPr>
          <w:rFonts w:ascii="Times New Roman" w:hAnsi="Times New Roman" w:cs="Times New Roman"/>
        </w:rPr>
        <w:t>, Katha</w:t>
      </w:r>
      <w:r w:rsidR="00F6033A">
        <w:rPr>
          <w:rFonts w:ascii="Times New Roman" w:hAnsi="Times New Roman" w:cs="Times New Roman"/>
        </w:rPr>
        <w:t xml:space="preserve">rine </w:t>
      </w:r>
      <w:proofErr w:type="spellStart"/>
      <w:r w:rsidR="00222FB6">
        <w:rPr>
          <w:rFonts w:ascii="Times New Roman" w:hAnsi="Times New Roman" w:cs="Times New Roman"/>
        </w:rPr>
        <w:t>O’Moore-</w:t>
      </w:r>
      <w:r w:rsidR="00F6033A">
        <w:rPr>
          <w:rFonts w:ascii="Times New Roman" w:hAnsi="Times New Roman" w:cs="Times New Roman"/>
        </w:rPr>
        <w:t>Klopf</w:t>
      </w:r>
      <w:proofErr w:type="spellEnd"/>
      <w:r w:rsidR="00F6033A">
        <w:rPr>
          <w:rFonts w:ascii="Times New Roman" w:hAnsi="Times New Roman" w:cs="Times New Roman"/>
        </w:rPr>
        <w:t xml:space="preserve"> (</w:t>
      </w:r>
      <w:r w:rsidR="00F6033A">
        <w:rPr>
          <w:rFonts w:ascii="Times New Roman" w:hAnsi="Times New Roman" w:cs="Times New Roman"/>
          <w:i/>
        </w:rPr>
        <w:t>WED</w:t>
      </w:r>
      <w:r w:rsidR="00F6033A">
        <w:rPr>
          <w:rFonts w:ascii="Times New Roman" w:hAnsi="Times New Roman" w:cs="Times New Roman"/>
        </w:rPr>
        <w:t>)</w:t>
      </w:r>
    </w:p>
    <w:p w14:paraId="5D114324" w14:textId="06EFCF8A" w:rsidR="009D45EB" w:rsidRPr="00222FB6" w:rsidRDefault="009D45EB" w:rsidP="00EA6D0D">
      <w:pPr>
        <w:pStyle w:val="NoSpacing"/>
        <w:rPr>
          <w:rFonts w:ascii="Times New Roman" w:hAnsi="Times New Roman" w:cs="Times New Roman"/>
          <w:b/>
        </w:rPr>
      </w:pPr>
      <w:r w:rsidRPr="00824BE3">
        <w:rPr>
          <w:rFonts w:ascii="Times New Roman" w:hAnsi="Times New Roman" w:cs="Times New Roman"/>
        </w:rPr>
        <w:t>5/10</w:t>
      </w:r>
      <w:r w:rsidR="00F6033A" w:rsidRPr="00824BE3">
        <w:rPr>
          <w:rFonts w:ascii="Times New Roman" w:hAnsi="Times New Roman" w:cs="Times New Roman"/>
        </w:rPr>
        <w:t xml:space="preserve"> </w:t>
      </w:r>
      <w:r w:rsidR="00F6033A">
        <w:rPr>
          <w:rFonts w:ascii="Times New Roman" w:hAnsi="Times New Roman" w:cs="Times New Roman"/>
        </w:rPr>
        <w:t xml:space="preserve">– </w:t>
      </w:r>
      <w:r w:rsidR="00F6033A" w:rsidRPr="00824BE3">
        <w:rPr>
          <w:rFonts w:ascii="Times New Roman" w:hAnsi="Times New Roman" w:cs="Times New Roman"/>
          <w:b/>
          <w:color w:val="FF0000"/>
        </w:rPr>
        <w:t>Copy-Editing Workbook Due</w:t>
      </w:r>
      <w:r w:rsidR="00222FB6">
        <w:rPr>
          <w:rFonts w:ascii="Times New Roman" w:hAnsi="Times New Roman" w:cs="Times New Roman"/>
        </w:rPr>
        <w:t xml:space="preserve">; </w:t>
      </w:r>
      <w:r w:rsidR="00222FB6">
        <w:rPr>
          <w:rFonts w:ascii="Times New Roman" w:hAnsi="Times New Roman" w:cs="Times New Roman"/>
          <w:b/>
        </w:rPr>
        <w:t>Reflection Due</w:t>
      </w:r>
    </w:p>
    <w:p w14:paraId="4B2A97FD" w14:textId="3C159E3A" w:rsidR="009D45EB" w:rsidRDefault="009D45EB" w:rsidP="00EA6D0D">
      <w:pPr>
        <w:pStyle w:val="NoSpacing"/>
        <w:rPr>
          <w:rFonts w:ascii="Times New Roman" w:hAnsi="Times New Roman" w:cs="Times New Roman"/>
        </w:rPr>
      </w:pPr>
    </w:p>
    <w:p w14:paraId="744C0314" w14:textId="7C3DFB51" w:rsidR="00F6033A" w:rsidRDefault="009D45EB" w:rsidP="00EA6D0D">
      <w:pPr>
        <w:pStyle w:val="NoSpacing"/>
        <w:rPr>
          <w:rFonts w:ascii="Times New Roman" w:hAnsi="Times New Roman" w:cs="Times New Roman"/>
          <w:b/>
        </w:rPr>
      </w:pPr>
      <w:r w:rsidRPr="00D160D8">
        <w:rPr>
          <w:rFonts w:ascii="Times New Roman" w:hAnsi="Times New Roman" w:cs="Times New Roman"/>
          <w:b/>
        </w:rPr>
        <w:t xml:space="preserve">5/17 – </w:t>
      </w:r>
      <w:r w:rsidR="00D160D8" w:rsidRPr="00D160D8">
        <w:rPr>
          <w:rFonts w:ascii="Times New Roman" w:hAnsi="Times New Roman" w:cs="Times New Roman"/>
          <w:b/>
        </w:rPr>
        <w:t xml:space="preserve">(Thursday) </w:t>
      </w:r>
      <w:r w:rsidRPr="00D160D8">
        <w:rPr>
          <w:rFonts w:ascii="Times New Roman" w:hAnsi="Times New Roman" w:cs="Times New Roman"/>
          <w:b/>
        </w:rPr>
        <w:t xml:space="preserve">Finals Week Meeting Time </w:t>
      </w:r>
      <w:r w:rsidRPr="008B0F40">
        <w:rPr>
          <w:rFonts w:ascii="Times New Roman" w:hAnsi="Times New Roman" w:cs="Times New Roman"/>
        </w:rPr>
        <w:t>(2:45p)</w:t>
      </w:r>
      <w:r w:rsidR="008B0F40" w:rsidRPr="008B0F40">
        <w:rPr>
          <w:rFonts w:ascii="Times New Roman" w:hAnsi="Times New Roman" w:cs="Times New Roman"/>
        </w:rPr>
        <w:t xml:space="preserve">; </w:t>
      </w:r>
      <w:r w:rsidR="00222FB6">
        <w:rPr>
          <w:rFonts w:ascii="Times New Roman" w:hAnsi="Times New Roman" w:cs="Times New Roman"/>
          <w:b/>
        </w:rPr>
        <w:t>Editorial Research Essay</w:t>
      </w:r>
      <w:r w:rsidR="00F6033A">
        <w:rPr>
          <w:rFonts w:ascii="Times New Roman" w:hAnsi="Times New Roman" w:cs="Times New Roman"/>
          <w:b/>
        </w:rPr>
        <w:t xml:space="preserve"> Due</w:t>
      </w:r>
    </w:p>
    <w:p w14:paraId="5813711B" w14:textId="7CE6FB7C" w:rsidR="009D45EB" w:rsidRDefault="009D45EB" w:rsidP="00EA6D0D">
      <w:pPr>
        <w:pStyle w:val="NoSpacing"/>
        <w:rPr>
          <w:rFonts w:ascii="Times New Roman" w:hAnsi="Times New Roman" w:cs="Times New Roman"/>
        </w:rPr>
      </w:pPr>
    </w:p>
    <w:p w14:paraId="444ACCB7" w14:textId="77777777" w:rsidR="009D45EB" w:rsidRPr="003E335E" w:rsidRDefault="009D45EB" w:rsidP="00EA6D0D">
      <w:pPr>
        <w:pStyle w:val="NoSpacing"/>
        <w:rPr>
          <w:rFonts w:ascii="Times New Roman" w:hAnsi="Times New Roman" w:cs="Times New Roman"/>
        </w:rPr>
      </w:pPr>
    </w:p>
    <w:sectPr w:rsidR="009D45EB" w:rsidRPr="003E335E" w:rsidSect="007A00B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307E" w14:textId="77777777" w:rsidR="00D728FC" w:rsidRDefault="00D728FC" w:rsidP="00584BD0">
      <w:pPr>
        <w:spacing w:after="0" w:line="240" w:lineRule="auto"/>
      </w:pPr>
      <w:r>
        <w:separator/>
      </w:r>
    </w:p>
  </w:endnote>
  <w:endnote w:type="continuationSeparator" w:id="0">
    <w:p w14:paraId="4E153B42" w14:textId="77777777" w:rsidR="00D728FC" w:rsidRDefault="00D728FC" w:rsidP="0058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2A97" w14:textId="77777777" w:rsidR="00D728FC" w:rsidRDefault="00D728FC" w:rsidP="00584BD0">
      <w:pPr>
        <w:spacing w:after="0" w:line="240" w:lineRule="auto"/>
      </w:pPr>
      <w:r>
        <w:separator/>
      </w:r>
    </w:p>
  </w:footnote>
  <w:footnote w:type="continuationSeparator" w:id="0">
    <w:p w14:paraId="6501257E" w14:textId="77777777" w:rsidR="00D728FC" w:rsidRDefault="00D728FC" w:rsidP="0058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DE01" w14:textId="77777777" w:rsidR="00584BD0" w:rsidRPr="00C82016" w:rsidRDefault="00584BD0" w:rsidP="00584BD0">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3EA978C7" w14:textId="77777777" w:rsidR="00584BD0" w:rsidRDefault="0058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35F54"/>
    <w:multiLevelType w:val="hybridMultilevel"/>
    <w:tmpl w:val="25E05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33625"/>
    <w:rsid w:val="00073C10"/>
    <w:rsid w:val="00094897"/>
    <w:rsid w:val="000D4BAB"/>
    <w:rsid w:val="000E3693"/>
    <w:rsid w:val="00136D86"/>
    <w:rsid w:val="0015208A"/>
    <w:rsid w:val="00155010"/>
    <w:rsid w:val="001A3F3E"/>
    <w:rsid w:val="001F0F53"/>
    <w:rsid w:val="0021462C"/>
    <w:rsid w:val="002156F8"/>
    <w:rsid w:val="00222FB6"/>
    <w:rsid w:val="00226017"/>
    <w:rsid w:val="00285B1B"/>
    <w:rsid w:val="00294299"/>
    <w:rsid w:val="002A7417"/>
    <w:rsid w:val="002C0B48"/>
    <w:rsid w:val="002F576A"/>
    <w:rsid w:val="00305C4C"/>
    <w:rsid w:val="003402A7"/>
    <w:rsid w:val="00370D1B"/>
    <w:rsid w:val="00374F5F"/>
    <w:rsid w:val="003B0856"/>
    <w:rsid w:val="003E335E"/>
    <w:rsid w:val="003F47B5"/>
    <w:rsid w:val="00445607"/>
    <w:rsid w:val="00455182"/>
    <w:rsid w:val="004643B8"/>
    <w:rsid w:val="0047407D"/>
    <w:rsid w:val="00482F79"/>
    <w:rsid w:val="004B63C1"/>
    <w:rsid w:val="004F767F"/>
    <w:rsid w:val="00517E0A"/>
    <w:rsid w:val="00522713"/>
    <w:rsid w:val="0056400F"/>
    <w:rsid w:val="00580322"/>
    <w:rsid w:val="00584BD0"/>
    <w:rsid w:val="005B7117"/>
    <w:rsid w:val="005D475F"/>
    <w:rsid w:val="005F4514"/>
    <w:rsid w:val="00636A60"/>
    <w:rsid w:val="00636B16"/>
    <w:rsid w:val="00672EA2"/>
    <w:rsid w:val="006D4545"/>
    <w:rsid w:val="006D7495"/>
    <w:rsid w:val="006E2748"/>
    <w:rsid w:val="006F6F7B"/>
    <w:rsid w:val="00704B75"/>
    <w:rsid w:val="007303DA"/>
    <w:rsid w:val="0073416A"/>
    <w:rsid w:val="0075129C"/>
    <w:rsid w:val="00762136"/>
    <w:rsid w:val="00763ADB"/>
    <w:rsid w:val="00764250"/>
    <w:rsid w:val="007669C0"/>
    <w:rsid w:val="007864D0"/>
    <w:rsid w:val="007A00B1"/>
    <w:rsid w:val="007A3A33"/>
    <w:rsid w:val="007A556D"/>
    <w:rsid w:val="008237CC"/>
    <w:rsid w:val="00824BE3"/>
    <w:rsid w:val="00824D1B"/>
    <w:rsid w:val="00872472"/>
    <w:rsid w:val="0087552B"/>
    <w:rsid w:val="008B0F1F"/>
    <w:rsid w:val="008B0F40"/>
    <w:rsid w:val="00936C14"/>
    <w:rsid w:val="009372F6"/>
    <w:rsid w:val="00942500"/>
    <w:rsid w:val="00986351"/>
    <w:rsid w:val="009953E3"/>
    <w:rsid w:val="009A27F4"/>
    <w:rsid w:val="009C0CEC"/>
    <w:rsid w:val="009D45EB"/>
    <w:rsid w:val="00A33A96"/>
    <w:rsid w:val="00A53B20"/>
    <w:rsid w:val="00A5502C"/>
    <w:rsid w:val="00AF4E48"/>
    <w:rsid w:val="00B17A3F"/>
    <w:rsid w:val="00B73F57"/>
    <w:rsid w:val="00B964D2"/>
    <w:rsid w:val="00BB6F02"/>
    <w:rsid w:val="00BB758E"/>
    <w:rsid w:val="00BD3AE7"/>
    <w:rsid w:val="00BE59CF"/>
    <w:rsid w:val="00C21AFB"/>
    <w:rsid w:val="00C61A2D"/>
    <w:rsid w:val="00C77727"/>
    <w:rsid w:val="00C86510"/>
    <w:rsid w:val="00C94F9A"/>
    <w:rsid w:val="00CB7C80"/>
    <w:rsid w:val="00CC79D3"/>
    <w:rsid w:val="00CD3639"/>
    <w:rsid w:val="00D160D8"/>
    <w:rsid w:val="00D6009A"/>
    <w:rsid w:val="00D70C26"/>
    <w:rsid w:val="00D728FC"/>
    <w:rsid w:val="00DA2805"/>
    <w:rsid w:val="00DD5B8C"/>
    <w:rsid w:val="00DE3424"/>
    <w:rsid w:val="00DE77EF"/>
    <w:rsid w:val="00DF4EB9"/>
    <w:rsid w:val="00E25793"/>
    <w:rsid w:val="00E308A8"/>
    <w:rsid w:val="00E556A0"/>
    <w:rsid w:val="00E56687"/>
    <w:rsid w:val="00E72E4F"/>
    <w:rsid w:val="00E92519"/>
    <w:rsid w:val="00EA6D0D"/>
    <w:rsid w:val="00EB31E6"/>
    <w:rsid w:val="00EC2BEF"/>
    <w:rsid w:val="00EF52E7"/>
    <w:rsid w:val="00F264FE"/>
    <w:rsid w:val="00F47477"/>
    <w:rsid w:val="00F6033A"/>
    <w:rsid w:val="00F618A8"/>
    <w:rsid w:val="00F737F8"/>
    <w:rsid w:val="00FD6434"/>
    <w:rsid w:val="00FF177B"/>
    <w:rsid w:val="00FF2BBA"/>
    <w:rsid w:val="09559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55F17"/>
  <w15:docId w15:val="{E38A8892-2970-4B25-A25F-39699F56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58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D0"/>
  </w:style>
  <w:style w:type="paragraph" w:styleId="Footer">
    <w:name w:val="footer"/>
    <w:basedOn w:val="Normal"/>
    <w:link w:val="FooterChar"/>
    <w:uiPriority w:val="99"/>
    <w:unhideWhenUsed/>
    <w:rsid w:val="0058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D0"/>
  </w:style>
  <w:style w:type="character" w:styleId="Hyperlink">
    <w:name w:val="Hyperlink"/>
    <w:basedOn w:val="DefaultParagraphFont"/>
    <w:uiPriority w:val="99"/>
    <w:unhideWhenUsed/>
    <w:rsid w:val="00EA6D0D"/>
    <w:rPr>
      <w:color w:val="0000FF" w:themeColor="hyperlink"/>
      <w:u w:val="single"/>
    </w:rPr>
  </w:style>
  <w:style w:type="paragraph" w:styleId="BalloonText">
    <w:name w:val="Balloon Text"/>
    <w:basedOn w:val="Normal"/>
    <w:link w:val="BalloonTextChar"/>
    <w:uiPriority w:val="99"/>
    <w:semiHidden/>
    <w:unhideWhenUsed/>
    <w:rsid w:val="00F4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77"/>
    <w:rPr>
      <w:rFonts w:ascii="Segoe UI" w:hAnsi="Segoe UI" w:cs="Segoe UI"/>
      <w:sz w:val="18"/>
      <w:szCs w:val="18"/>
    </w:rPr>
  </w:style>
  <w:style w:type="character" w:styleId="Strong">
    <w:name w:val="Strong"/>
    <w:basedOn w:val="DefaultParagraphFont"/>
    <w:uiPriority w:val="22"/>
    <w:qFormat/>
    <w:rsid w:val="00EF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wsp.edu/dos/Pages/Academic-Misconduct.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388</Number>
    <Section xmlns="409cf07c-705a-4568-bc2e-e1a7cd36a2d3">1</Section>
    <Calendar_x0020_Year xmlns="409cf07c-705a-4568-bc2e-e1a7cd36a2d3">2017</Calendar_x0020_Year>
    <Course_x0020_Name xmlns="409cf07c-705a-4568-bc2e-e1a7cd36a2d3">Editorial Process</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4CD5619-D3EB-4C01-904E-B675E326E602}">
  <ds:schemaRefs>
    <ds:schemaRef ds:uri="http://schemas.openxmlformats.org/officeDocument/2006/bibliography"/>
  </ds:schemaRefs>
</ds:datastoreItem>
</file>

<file path=customXml/itemProps2.xml><?xml version="1.0" encoding="utf-8"?>
<ds:datastoreItem xmlns:ds="http://schemas.openxmlformats.org/officeDocument/2006/customXml" ds:itemID="{03155A6C-51BA-4844-B4BF-94D3680DC74D}"/>
</file>

<file path=customXml/itemProps3.xml><?xml version="1.0" encoding="utf-8"?>
<ds:datastoreItem xmlns:ds="http://schemas.openxmlformats.org/officeDocument/2006/customXml" ds:itemID="{C65A3A71-2A8D-4AD2-8D9F-CD8414B27267}"/>
</file>

<file path=customXml/itemProps4.xml><?xml version="1.0" encoding="utf-8"?>
<ds:datastoreItem xmlns:ds="http://schemas.openxmlformats.org/officeDocument/2006/customXml" ds:itemID="{59DD7E49-A273-42F0-8F44-00426D981397}"/>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8711</Characters>
  <Application>Microsoft Office Word</Application>
  <DocSecurity>0</DocSecurity>
  <Lines>256</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2017-10-27T15:26:00Z</cp:lastPrinted>
  <dcterms:created xsi:type="dcterms:W3CDTF">2019-02-13T19:30:00Z</dcterms:created>
  <dcterms:modified xsi:type="dcterms:W3CDTF">2019-02-13T19:30:00Z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